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40ab" w14:textId="c914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2017 года № 135. Зарегистрировано Департаментом юстиции Восточно-Казахстанской области 13 июня 2017 года № 5068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природных ресурсов и регулирования природопользования Восточно-Казахстанской области" от 2 марта 2015 года № 46 (зарегистрированное в Реестре государственной регистрации нормативных правовых актов за номером 3802, опубликованное в газетах "Дидар" от 10 апреля 2015 года № 39 (17128), "Рудный Алтай" от 9 апреля 2015 года № 40 (19639));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дополнения в постановление Восточно-Казахстанского областного акимата от 2 марта 2015 года № 46 "Об утверждении положения государственного учреждения "Управление природных ресурсов и регулирования природопользования Восточно-Казахстанской области" от 15 мая 2015 года № 118 (зарегистрированное в Реестре государственной регистрации нормативных правовых актов за номером 3975, опубликованное в газетах "Дидар" от 3 июня 2015 года № 62 (17151), "Рудный Алтай" от 4 июня 2015 года № 64 (19663 )).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