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482" w14:textId="42a9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27 октября 2017 года № 20-135-VI. Зарегистрировано Департаментом юстиции Южно-Казахстанской области 30 октября 2017 года № 4246.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13 189 517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2 229 277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13 162 519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122 799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17 018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7 727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20-135-VІ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10-65-VІ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20-135-VІ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