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2796" w14:textId="0672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2016 года № 10-68-VІ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15 сентября 2017 года № 17-138-VI. Зарегистрировано Департаментом юстиции Южно-Казахстанской области 22 сентября 2017 года № 4213.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2016 года № 10-68-VІ "О районном бюджете на 2017-2019 годы" (зарегистрированного в Реестре государственной регистрации норматвиных правовых актов за № 3938, опубликовано 27 января 2017 года в газете "Мақтаарал" и 26 января 2017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2017-2019 годы согласно приложениям 1, 2 и 3 соответственно, в том числе на 2017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38 903 256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2 158 588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36 674 539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38 902 191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307 097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204 972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204 972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- 511 004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511 004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4 794 624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