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f5f" w14:textId="010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ноября 2017 года № 325. Зарегистрировано Департаментом юстиции Южно-Казахстанской области 13 декабря 2017 года № 4312.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 (зарегистрировано в Реестре государственной регистрации нормативных правовых актов за № 3377, опубликовано 31 октября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 согласно приложению 2 к настоящему постановлению;";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 по определению адреса объектов недвижимости на территории Республики Казахстан" к указанному постановлению: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архитектурно-планировочного задания" к указанному постановлению: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"Выдача архитектурно-планировочного задания" заменить словами "Предоставление исходных материалов при разработке проектов строительства и реконструкции (перепланировки и переоборудования)";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и технические условия (при необходимости в дополнительном подключении к источникам инженерного и коммунального обеспечения и/или увеличения нагрузок)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на новое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на реконструкцию (перепланировку,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Сатыбалды Д.А.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