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1f91" w14:textId="01a1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27 июня 2017 года № 13/149-VI. Зарегистрировано Департаментом юстиции Южно-Казахстанской области 20 июля 2017 года № 4165. Утратило силу решением Туркестанского областного маслихата от 28 августа 2018 года № 29/315-VI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Туркестанского областного маслихата от 28.08.2018 № 29/315-VI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23 апреля 2009 года № 17/215-IV "Об утверждении Правил присвоения звания "Почетный гражданин Южно-Казахстанской области (города, района Южно-Казахстанской области)" (зарегистрировано в Реестре государственной регистрации нормативных правовых актов за № 2010, опубликовано 18 мая 2009 года в газете "Южный Казахстан")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присвоения звания "Почетный гражданин Южно-Казахстанской области (города, района Южно-Казахстанской области)", утвержденных указанным решением,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Ежегодно звания "Почетный гражданин Южно-Казахстанской области" могут быть удостоены не более двадцати пяти человек. В случае, если присвоение указанного звания не производилось в текущем году, оно может быть перенесено на следующий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присвоении звания "Почетный гражданин Южно-Казахстанской области (города, района Южно-Казахстанской области") может быть приурочено к юбилейным датам по представлению акима области.".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Абдихалык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