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1f91" w14:textId="01a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27 июня 2017 года № 13/149-VI. Зарегистрировано Департаментом юстиции Южно-Казахстанской области 20 июля 2017 года № 4165. Утратило силу решением Туркестанского областного маслихата от 28 августа 2018 года № 29/315-VI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29/315-VI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2010, опубликовано 18 мая 2009 года в газете "Южный Казахстан")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присвоения звания "Почетный гражданин Южно-Казахстанской области (города, района Южно-Казахстанской области)",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Ежегодно звания "Почетный гражданин Южно-Казахстанской области" могут быть удостоены не более двадцати пяти человек. В случае, если присвоение указанного звания не производилось в текущем году, оно может быть перенесено на следующий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присвоении звания "Почетный гражданин Южно-Казахстанской области (города, района Южно-Казахстанской области") может быть приурочено к юбилейным датам по представлению акима области.".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