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f321" w14:textId="0d9f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сельских округов Шубар и Шубарсу Ордабасынского района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Южно-Казахстанской области от 21 апреля 2017 года № 102 и решение Южно-Казахстанского областного маслихата от 30 марта 2017 года № 11/116-VI. Зарегистрировано Департаментом юстиции Южно-Казахстанской области 17 мая 2017 года № 4107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совместного предложения акимата и маслихата Ордабасынского района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области, акимат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Изменить границы сельских округов Шубар и Шубарсу Ордабасынского района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 путем включения в административные границы сельского округа Шубарсу части земель сельского округа Шубар общей площадью 245,0 гектаров.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С.Куашбай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Ж.Бокенбаев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Б.Джамалов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У.Садибеков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