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0ce852" w14:textId="40ce85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методики оценки деятельности административных государственных служащих корпуса "Б" акимата Макатского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Макатского района Атырауской области от 13 апреля 2017 года № 63. Зарегистрировано Департаментом юстиции Атырауской области 26 апреля 2017 года № 3835. Утратило силу постановлением акимата Макатского района Атырауской области от 02 апреля 2018 года № 52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Макатского района Атырауской области от 02.04.2018 № </w:t>
      </w:r>
      <w:r>
        <w:rPr>
          <w:rFonts w:ascii="Times New Roman"/>
          <w:b w:val="false"/>
          <w:i w:val="false"/>
          <w:color w:val="ff0000"/>
          <w:sz w:val="28"/>
        </w:rPr>
        <w:t>52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33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ноября 2015 года "О государственной службе Республики Казахстан", акимат Макатского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методику оценки деятельности административных государственных служащих корпуса "Б" акимата Макатского района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руководителя государственного учреждения "Аппарат акима Макатского района" Ж.М. Есенгалиева.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Временно исполняющий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обязанности акима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Мусепов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 акимата Макатского района от "13" апреля 2017 года № 63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Утверждена постановлением акимата Макатского района от "13" апреля 2017 года № 63</w:t>
            </w:r>
          </w:p>
        </w:tc>
      </w:tr>
    </w:tbl>
    <w:bookmarkStart w:name="z12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Методика оценки деятельности административных государственных служащих корпуса "Б" акимата Макатского района</w:t>
      </w:r>
    </w:p>
    <w:bookmarkEnd w:id="4"/>
    <w:bookmarkStart w:name="z13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Настоящая Методика оценки деятельности административных государственных служащих корпуса "Б" акимата Макатского района (далее - Методика) разработана в cоответствии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от 23 ноября 2015 года "О государственной службе Республики Казахстан", Типовой методикой оценки деятельности административных государственных служащих корпуса "Б", утвержденной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делам государственной службы и противодействию коррупции от 29 декабря 2016 года № 110 "О некоторых вопросах оценки деятельности административных государственных служащих" (зарегистрированный в Реестре государственной регистрации нормативных правовых актов № 14637) и определяет алгоритм оценки деятельности административных государственных служащих корпуса "Б" (далее – служащие корпуса "Б").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Оценка деятельности служащих корпуса "Б" (далее – оценка) проводится для определения эффективности и качества их работы.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Оценка проводится по результатам деятельности служащего корпуса "Б" на занимаемой должности: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 итогам квартала (квартальная оценка) – не позднее десятого числа месяца, следующего за отчетным кварталом (за исключением четвертого квартала, оценка которого проводится не позднее десятого декабря);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 итогам года (годовая оценка) – не позднее двадцать пятого декабря оцениваемого года.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служащего корпуса "Б" не проводится в случаях, если срок пребывания на занимаемой должности в оцениваемом периоде составляет менее трех месяцев, а также в период испытательного срока.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Служащие корпуса "Б", находящиеся в социальных отпусках либо периоде временной нетрудоспособности, проходят оценку в течение 5 рабочих дней после выхода на работу.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Квартальная оценка проводится непосредственным руководителем и основывается на оценке исполнения служащим корпуса "Б" должностных обязанностей.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Непосредственным руководителем служащего корпуса "Б" является лицо, которому данный служащий подчинен согласно своей должностной инструкции.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руководителей исполнительных органов, финансируемых из районного бюджета, оценка проводится акимом района либо по его уполномочию одним из его заместителей.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Годовая оценка складывается из: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средней оценки служащего корпуса "Б" за отчетные кварталы;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оценки выполнения служащим корпуса "Б" индивидуального плана работы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Для проведения оценки должностным лицом, имеющим право назначения на государственную должность и освобождения от государственной должности служащего корпуса "Б" создается Комиссия по оценке, рабочим органом которой является служба управления персоналом.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Заседание Комиссии по оценке считается правомочным, если на нем присутствовали не менее двух третей ее состава.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Замена отсутствующего члена или председателя Комиссии по оценке осуществляется по решению уполномоченного лица путем внесения изменения в приказ (распоряжение) о создании комиссии по оценке.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Решение Комиссии по оценке принимается открытым голосованием.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Результаты голосования определяются большинством голосов членов Комиссии по оценке. При равенстве голосов голос председателя комиссии является решающим.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Секретарем Комиссии по оценке является сотрудник службы управления персоналом. Секретарь Комиссии по оценке не принимает участие в голосовании.</w:t>
      </w:r>
    </w:p>
    <w:bookmarkEnd w:id="24"/>
    <w:bookmarkStart w:name="z33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Составление индивидуального плана работы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Индивидуальный план работы составляется служащим корпуса "Б" совместно с его непосредственным руководителем не позднее десятого января оцениваемого года,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При назначении служащего корпуса "Б" на должность после срока, указанного в </w:t>
      </w:r>
      <w:r>
        <w:rPr>
          <w:rFonts w:ascii="Times New Roman"/>
          <w:b w:val="false"/>
          <w:i w:val="false"/>
          <w:color w:val="000000"/>
          <w:sz w:val="28"/>
        </w:rPr>
        <w:t>пункте 10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 индивидуальный план работы служащего корпуса "Б" на занимаемой должности составляется в течение десяти рабочих дней со дня его назначения на должность.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Количество целевых показателей в индивидуальном плане работы служащего корпуса "Б" составляет не более четырех, которые должны быть конкретными, измеримыми, достижимыми, с определенным сроком исполнения.</w:t>
      </w:r>
    </w:p>
    <w:bookmarkEnd w:id="28"/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Индивидуальный план составляется в двух экземплярах. Один экземпляр передается в службу управления персоналом. Второй экземпляр находится у руководителя структурного подразделения служащего корпуса "Б".</w:t>
      </w:r>
    </w:p>
    <w:bookmarkEnd w:id="29"/>
    <w:bookmarkStart w:name="z38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Подготовка к проведению оценки</w:t>
      </w:r>
    </w:p>
    <w:bookmarkEnd w:id="30"/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Служба управления персоналом формирует график проведения оценки по согласованию с председателем Комиссии по оценке.</w:t>
      </w:r>
    </w:p>
    <w:bookmarkEnd w:id="31"/>
    <w:bookmarkStart w:name="z4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Служба управления персоналом за десять календарных дней до начала проведения оценки обеспечивает своевременное уведомление служащего корпуса "Б", подлежащего оценке, и лиц, осуществляющих оценку, о проведении оценки и направляет им оценочные листы для заполнения.</w:t>
      </w:r>
    </w:p>
    <w:bookmarkEnd w:id="32"/>
    <w:bookmarkStart w:name="z41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Квартальная оценка исполнения должностных обязанностей</w:t>
      </w:r>
    </w:p>
    <w:bookmarkEnd w:id="33"/>
    <w:bookmarkStart w:name="z4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Оценка исполнения должностных обязанностей складывается из базовых, поощрительных и штрафных баллов.</w:t>
      </w:r>
    </w:p>
    <w:bookmarkEnd w:id="34"/>
    <w:bookmarkStart w:name="z4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Базовые баллы устанавливаются на уровне 100 баллов за выполнение служащим своих должностных обязанностей.</w:t>
      </w:r>
    </w:p>
    <w:bookmarkEnd w:id="35"/>
    <w:bookmarkStart w:name="z4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Поощрительные баллы выставляются за показатели деятельности, превышающие средние объемы текущей работы, а также виды деятельности, являющиеся сложными в содержательном и/или организационном плане.</w:t>
      </w:r>
    </w:p>
    <w:bookmarkEnd w:id="36"/>
    <w:bookmarkStart w:name="z4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Показатели деятельности, превышающие средние объемы текущей работы и сложные виды деятельности определяются государственными органами самостоятельно исходя из своей отраслевой специфики и распределяются по пятиуровневой шкале в порядке возрастания объема и сложности осуществляемой работы. При этом в число поощряемых показателей и видов деятельности могут входить как фиксируемые, так и нефиксируемые в Единой системе электронного документооборота и Интранет-портале государственных органов документы и мероприятия. За каждый поощряемый показатель или вид деятельности служащему корпуса "Б" непосредственным руководителем присваиваются в соответствии с утвержденной шкалой от "+1" до "+5" баллов.</w:t>
      </w:r>
    </w:p>
    <w:bookmarkEnd w:id="37"/>
    <w:bookmarkStart w:name="z4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Штрафные баллы выставляются за нарушения исполнительской и трудовой дисциплины.</w:t>
      </w:r>
    </w:p>
    <w:bookmarkEnd w:id="38"/>
    <w:bookmarkStart w:name="z4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К нарушениям исполнительской дисциплины относятся нарушения сроков исполнения поручений вышестоящих органов, руководства государственного органа, непосредственного руководителя и обращений физических и юридических лиц.</w:t>
      </w:r>
    </w:p>
    <w:bookmarkEnd w:id="39"/>
    <w:bookmarkStart w:name="z4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Источниками информации о фактах исполнительской дисциплины служат документально подтвержденные сведения от службы документооборота и непосредственного руководителя служащего корпуса "Б".</w:t>
      </w:r>
    </w:p>
    <w:bookmarkEnd w:id="40"/>
    <w:bookmarkStart w:name="z4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К нарушениям трудовой дисциплины относятся:</w:t>
      </w:r>
    </w:p>
    <w:bookmarkEnd w:id="41"/>
    <w:bookmarkStart w:name="z5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опоздания на работу без уважительной причины;</w:t>
      </w:r>
    </w:p>
    <w:bookmarkEnd w:id="42"/>
    <w:bookmarkStart w:name="z5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нарушения служащими служебной этики.</w:t>
      </w:r>
    </w:p>
    <w:bookmarkEnd w:id="43"/>
    <w:bookmarkStart w:name="z5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Источниками информации о фактах нарушения трудовой дисциплины служат документально подтвержденные сведения от службы управления персоналом, непосредственного руководителя служащего корпуса "Б".</w:t>
      </w:r>
    </w:p>
    <w:bookmarkEnd w:id="44"/>
    <w:bookmarkStart w:name="z53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За каждое нарушение исполнительской и трудовой дисциплины служащему корпуса "Б" выставляются штрафные баллы в размере "– 2" балла за каждый факт нарушения.</w:t>
      </w:r>
    </w:p>
    <w:bookmarkEnd w:id="45"/>
    <w:bookmarkStart w:name="z54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23. Для проведения оценки исполнения должностных обязанностей служащий корпуса "Б" представляет для согласования заполненный оценочный лист непосредственному руководителю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46"/>
    <w:bookmarkStart w:name="z55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Непосредственный руководитель с учетом представленных службой управления персоналом, службой документооборота сведений о фактах нарушения служащим корпуса "Б" трудовой и исполнительской дисциплины, рассматривает оценочный лист на предмет достоверности представленных в нем сведений, вносит в него корректировки (в случае наличия) и согласовывает его.</w:t>
      </w:r>
    </w:p>
    <w:bookmarkEnd w:id="47"/>
    <w:bookmarkStart w:name="z56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После согласования непосредственным руководителем оценочный лист подписывается служащим корпуса "Б".</w:t>
      </w:r>
    </w:p>
    <w:bookmarkEnd w:id="48"/>
    <w:bookmarkStart w:name="z57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Отказ служащего корпуса "Б" от подписания оценочного листа не является препятствием для направления документов на заседание Комиссии по оценке. В этом случае работником службы управления персоналом и непосредственным руководителем служащего корпуса "Б" в произвольной форме составляется акт об отказе от ознакомления.</w:t>
      </w:r>
    </w:p>
    <w:bookmarkEnd w:id="49"/>
    <w:bookmarkStart w:name="z58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Итоговая квартальная оценка служащего корпуса "Б" вычисляется непосредственным руководителем по следующей формуле:</w:t>
      </w:r>
    </w:p>
    <w:bookmarkEnd w:id="50"/>
    <w:bookmarkStart w:name="z60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51"/>
    <w:p>
      <w:pPr>
        <w:spacing w:after="0"/>
        <w:ind w:left="0"/>
        <w:jc w:val="both"/>
      </w:pPr>
      <w:r>
        <w:drawing>
          <wp:inline distT="0" distB="0" distL="0" distR="0">
            <wp:extent cx="1600200" cy="368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00200" cy="368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1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</w:t>
      </w:r>
    </w:p>
    <w:bookmarkEnd w:id="52"/>
    <w:bookmarkStart w:name="z62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53"/>
    <w:p>
      <w:pPr>
        <w:spacing w:after="0"/>
        <w:ind w:left="0"/>
        <w:jc w:val="both"/>
      </w:pPr>
      <w:r>
        <w:drawing>
          <wp:inline distT="0" distB="0" distL="0" distR="0">
            <wp:extent cx="533400" cy="355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33400" cy="355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3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– квартальная оценка;</w:t>
      </w:r>
    </w:p>
    <w:bookmarkEnd w:id="54"/>
    <w:bookmarkStart w:name="z64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а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поощрительные баллы;</w:t>
      </w:r>
    </w:p>
    <w:bookmarkEnd w:id="55"/>
    <w:bookmarkStart w:name="z65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в</w:t>
      </w:r>
      <w:r>
        <w:rPr>
          <w:rFonts w:ascii="Times New Roman"/>
          <w:b w:val="false"/>
          <w:i w:val="false"/>
          <w:color w:val="000000"/>
          <w:sz w:val="28"/>
        </w:rPr>
        <w:t xml:space="preserve"> – штрафные баллы.</w:t>
      </w:r>
    </w:p>
    <w:bookmarkEnd w:id="56"/>
    <w:bookmarkStart w:name="z66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Итоговая квартальная оценка выставляется по следующей шкале: менее 80 баллов – "неудовлетворительно", от 80 до 105 баллов – "удовлетворительно", от 106 до 130 (включительно) баллов – "эффективно", свыше 130 баллов – "превосходно".</w:t>
      </w:r>
    </w:p>
    <w:bookmarkEnd w:id="57"/>
    <w:bookmarkStart w:name="z67" w:id="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Годовая оценка</w:t>
      </w:r>
    </w:p>
    <w:bookmarkEnd w:id="58"/>
    <w:bookmarkStart w:name="z68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28. Для проведения годовой оценки служащий корпуса "Б" направляет для согласования заполненный оценочный лист выполнения индивидуального плана непосредственному руководителю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59"/>
    <w:bookmarkStart w:name="z69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Непосредственный руководитель рассматривает оценочный лист на предмет достоверности представленных в нем сведений, вносит в него корректировки (в случае наличия) и согласовывает его.</w:t>
      </w:r>
    </w:p>
    <w:bookmarkEnd w:id="60"/>
    <w:bookmarkStart w:name="z70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Оценка выполнения индивидуального плана работы выставляется по следующей шкале:</w:t>
      </w:r>
    </w:p>
    <w:bookmarkEnd w:id="61"/>
    <w:bookmarkStart w:name="z71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невыполнение целевого показателя, предусмотренного индивидуальным планом работы, присваивается 2 балла;</w:t>
      </w:r>
    </w:p>
    <w:bookmarkEnd w:id="62"/>
    <w:bookmarkStart w:name="z72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частичное выполнение целевого показателя - 3 балла;</w:t>
      </w:r>
    </w:p>
    <w:bookmarkEnd w:id="63"/>
    <w:bookmarkStart w:name="z73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выполнение целевого показателя (достижение ожидаемого результата) - 4 балла;</w:t>
      </w:r>
    </w:p>
    <w:bookmarkEnd w:id="64"/>
    <w:bookmarkStart w:name="z74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превышение ожидаемого результата целевого показателя - 5 баллов.</w:t>
      </w:r>
    </w:p>
    <w:bookmarkEnd w:id="65"/>
    <w:bookmarkStart w:name="z75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После согласования непосредственным руководителем оценочный лист заверяется служащим корпуса "Б".</w:t>
      </w:r>
    </w:p>
    <w:bookmarkEnd w:id="66"/>
    <w:bookmarkStart w:name="z76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Отказ от подписания оценочного листа не может служить препятствием для направления документов на заседание Комиссии по оценке. В этом случае работником службы управления персоналом и непосредственным руководителем служащего корпуса "Б" в произвольной форме составляется акт об отказе от ознакомления.</w:t>
      </w:r>
    </w:p>
    <w:bookmarkEnd w:id="67"/>
    <w:bookmarkStart w:name="z77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Итоговая годовая оценка служащего корпуса "Б" вычисляется службой управления персоналом не позднее пяти рабочих дней до заседания Комиссии по оценке по следующей формуле:</w:t>
      </w:r>
    </w:p>
    <w:bookmarkEnd w:id="68"/>
    <w:bookmarkStart w:name="z79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69"/>
    <w:p>
      <w:pPr>
        <w:spacing w:after="0"/>
        <w:ind w:left="0"/>
        <w:jc w:val="both"/>
      </w:pPr>
      <w:r>
        <w:drawing>
          <wp:inline distT="0" distB="0" distL="0" distR="0">
            <wp:extent cx="2857500" cy="406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857500" cy="40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</w:t>
      </w:r>
    </w:p>
    <w:bookmarkStart w:name="z81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70"/>
    <w:p>
      <w:pPr>
        <w:spacing w:after="0"/>
        <w:ind w:left="0"/>
        <w:jc w:val="both"/>
      </w:pPr>
      <w:r>
        <w:drawing>
          <wp:inline distT="0" distB="0" distL="0" distR="0">
            <wp:extent cx="622300" cy="355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22300" cy="355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2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– годовая оценка;</w:t>
      </w:r>
    </w:p>
    <w:bookmarkEnd w:id="71"/>
    <w:bookmarkStart w:name="z84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72"/>
    <w:p>
      <w:pPr>
        <w:spacing w:after="0"/>
        <w:ind w:left="0"/>
        <w:jc w:val="both"/>
      </w:pPr>
      <w:r>
        <w:drawing>
          <wp:inline distT="0" distB="0" distL="0" distR="0">
            <wp:extent cx="495300" cy="330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95300" cy="330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5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– средняя оценка за отчетные кварталы (среднеарифметическое значение). При этом полученное среднеарифметическое значение квартальных оценок с учетом шкалы, указанной в </w:t>
      </w:r>
      <w:r>
        <w:rPr>
          <w:rFonts w:ascii="Times New Roman"/>
          <w:b w:val="false"/>
          <w:i w:val="false"/>
          <w:color w:val="000000"/>
          <w:sz w:val="28"/>
        </w:rPr>
        <w:t>пункте 27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приводится к пятибалльной системе оценок, а именно:</w:t>
      </w:r>
    </w:p>
    <w:bookmarkEnd w:id="73"/>
    <w:bookmarkStart w:name="z86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значению "неудовлетворительно" (менее 80 баллов) присваиваются 2 балла,</w:t>
      </w:r>
    </w:p>
    <w:bookmarkEnd w:id="74"/>
    <w:bookmarkStart w:name="z87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значению "удовлетворительно" (от 80 до 105 баллов) – 3 балла,</w:t>
      </w:r>
    </w:p>
    <w:bookmarkEnd w:id="75"/>
    <w:bookmarkStart w:name="z88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значению "эффективно" (от 106 до 130 (включительно) баллов) – 4 балла,</w:t>
      </w:r>
    </w:p>
    <w:bookmarkEnd w:id="76"/>
    <w:bookmarkStart w:name="z89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значению "превосходно" (свыше 130 баллов) – 5 баллов;</w:t>
      </w:r>
    </w:p>
    <w:bookmarkEnd w:id="77"/>
    <w:bookmarkStart w:name="z91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78"/>
    <w:p>
      <w:pPr>
        <w:spacing w:after="0"/>
        <w:ind w:left="0"/>
        <w:jc w:val="both"/>
      </w:pPr>
      <w:r>
        <w:drawing>
          <wp:inline distT="0" distB="0" distL="0" distR="0">
            <wp:extent cx="635000" cy="355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35000" cy="355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2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– оценка выполнения индивидуального плана работы (среднеарифметическое значение).</w:t>
      </w:r>
    </w:p>
    <w:bookmarkEnd w:id="79"/>
    <w:bookmarkStart w:name="z93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Итоговая годовая оценка выставляется по следующей шкале: менее 3 баллов – "неудовлетворительно", от 3 до 3,9 баллов – "удовлетворительно", от 4 до 4,9 баллов – "эффективно", 5 баллов – "превосходно".</w:t>
      </w:r>
    </w:p>
    <w:bookmarkEnd w:id="80"/>
    <w:bookmarkStart w:name="z94" w:id="8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6. Рассмотрение результатов оценки Комиссией</w:t>
      </w:r>
    </w:p>
    <w:bookmarkEnd w:id="81"/>
    <w:bookmarkStart w:name="z95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34. Служба управления персоналом обеспечивает проведение заседания Комиссии по рассмотрению результатов оценки в соответствии с графиком, согласованным с председателем Комиссии. </w:t>
      </w:r>
    </w:p>
    <w:bookmarkEnd w:id="82"/>
    <w:bookmarkStart w:name="z96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Служба управления персоналом предоставляет на заседание Комиссии следующие документы:</w:t>
      </w:r>
    </w:p>
    <w:bookmarkEnd w:id="83"/>
    <w:bookmarkStart w:name="z97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заполненные оценочные листы;</w:t>
      </w:r>
    </w:p>
    <w:bookmarkEnd w:id="84"/>
    <w:bookmarkStart w:name="z98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должностная инструкция служащего корпуса "Б";</w:t>
      </w:r>
    </w:p>
    <w:bookmarkEnd w:id="85"/>
    <w:bookmarkStart w:name="z99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проект протокола заседания Комиссии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86"/>
    <w:bookmarkStart w:name="z100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Комиссия рассматривает результаты квартальных и годовой оценки и принимает одно из следующих решений:</w:t>
      </w:r>
    </w:p>
    <w:bookmarkEnd w:id="87"/>
    <w:bookmarkStart w:name="z101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утвердить результаты оценки;</w:t>
      </w:r>
    </w:p>
    <w:bookmarkEnd w:id="88"/>
    <w:bookmarkStart w:name="z102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пересмотреть результаты оценки.</w:t>
      </w:r>
    </w:p>
    <w:bookmarkEnd w:id="89"/>
    <w:bookmarkStart w:name="z103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принятия решения о пересмотре результатов оценки Комиссия корректирует оценку с соответствующим пояснением в протоколе.</w:t>
      </w:r>
    </w:p>
    <w:bookmarkEnd w:id="90"/>
    <w:bookmarkStart w:name="z104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Служба управления персоналом ознакамливает служащего корпуса "Б" с результатами оценки в течение двух рабочих дней со дня ее завершения.</w:t>
      </w:r>
    </w:p>
    <w:bookmarkEnd w:id="91"/>
    <w:bookmarkStart w:name="z105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Ознакомление служащего корпуса "Б" с результатами оценки осуществляется в письменной или электронной форме.</w:t>
      </w:r>
    </w:p>
    <w:bookmarkEnd w:id="92"/>
    <w:bookmarkStart w:name="z106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Отказ служащего корпуса "Б" от ознакомления не является препятствием для внесения результатов оценки в его послужной список. В этом случае работником службы управления персоналом в произвольной форме составляется акт об отказе от ознакомления.</w:t>
      </w:r>
    </w:p>
    <w:bookmarkEnd w:id="93"/>
    <w:bookmarkStart w:name="z107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37. Документы,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пункте 34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а также подписанный протокол заседания Комиссии хранятся в службе управления персоналом.</w:t>
      </w:r>
    </w:p>
    <w:bookmarkEnd w:id="94"/>
    <w:bookmarkStart w:name="z108" w:id="9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7. Обжалование результатов оценки</w:t>
      </w:r>
    </w:p>
    <w:bookmarkEnd w:id="95"/>
    <w:bookmarkStart w:name="z109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Обжалование решения Комиссии служащим корпуса "Б" в уполномоченном органе по делам государственной службы или его территориальном департаменте осуществляется в течение десяти рабочих дней со дня вынесения решения.</w:t>
      </w:r>
    </w:p>
    <w:bookmarkEnd w:id="96"/>
    <w:bookmarkStart w:name="z110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39. Уполномоченный орган по делам государственной службы или его территориальный департамент в течение десяти рабочих дней со дня поступления жалобы служащего корпуса "Б" осуществляет ее рассмотрение и в случаях обнаружения нарушений установленного законодательством порядка проведения оценки рекомендует государственному органу отменить решение Комиссии.</w:t>
      </w:r>
    </w:p>
    <w:bookmarkEnd w:id="97"/>
    <w:bookmarkStart w:name="z111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Информация о принятом решении представляется государственным органом в течение двух недель в уполномоченный орган по делам государственной службы или его территориальный департамент.</w:t>
      </w:r>
    </w:p>
    <w:bookmarkEnd w:id="98"/>
    <w:bookmarkStart w:name="z112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Служащий корпуса "Б" вправе обжаловать результаты оценки в суде.</w:t>
      </w:r>
    </w:p>
    <w:bookmarkEnd w:id="99"/>
    <w:bookmarkStart w:name="z113" w:id="10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8. Принятие решений по результатам оценки</w:t>
      </w:r>
    </w:p>
    <w:bookmarkEnd w:id="100"/>
    <w:bookmarkStart w:name="z114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Результаты оценки являются основаниями для принятия решений по выплате бонусов и обучению.</w:t>
      </w:r>
    </w:p>
    <w:bookmarkEnd w:id="101"/>
    <w:bookmarkStart w:name="z115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43. Бонусы выплачиваются служащим корпуса "Б" с результатами оценки "превосходно" и "эффективно".</w:t>
      </w:r>
    </w:p>
    <w:bookmarkEnd w:id="102"/>
    <w:bookmarkStart w:name="z116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44. Обучение (повышение квалификации) служащего корпуса "Б" проводится по направлению, по которому деятельность служащего корпуса "Б" по итогам годовой оценки признана неудовлетворительной.</w:t>
      </w:r>
    </w:p>
    <w:bookmarkEnd w:id="103"/>
    <w:bookmarkStart w:name="z117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Служащий корпуса "Б" направляется на курсы повышения квалификации в течение трех месяцев после утверждения Комиссией результатов годовой оценки его деятельности.</w:t>
      </w:r>
    </w:p>
    <w:bookmarkEnd w:id="104"/>
    <w:bookmarkStart w:name="z118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45. Служащий корпуса "Б", получивший оценку "неудовлетворительно", не закрепляется наставником за лицами, впервые принятыми на административные государственные должности.</w:t>
      </w:r>
    </w:p>
    <w:bookmarkEnd w:id="105"/>
    <w:bookmarkStart w:name="z119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46. Результаты оценки служащего корпуса "Б" по итогам двух лет подряд со значением "неудовлетворительно" являются основанием для принятия решения о понижении его в должности. При отсутствии любой вакантной нижестоящей должности служащий корпуса "Б" увольняется в порядке, установленном законодательством.</w:t>
      </w:r>
    </w:p>
    <w:bookmarkEnd w:id="106"/>
    <w:bookmarkStart w:name="z120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47. Результаты оценки деятельности служащих корпуса "Б" вносятся в их послужные списки.</w:t>
      </w:r>
    </w:p>
    <w:bookmarkEnd w:id="10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Методике оценки деятельности административных государственных служащих корпуса "Б" акимата Макатского района</w:t>
            </w:r>
          </w:p>
        </w:tc>
      </w:tr>
    </w:tbl>
    <w:bookmarkStart w:name="z122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bookmarkEnd w:id="108"/>
    <w:bookmarkStart w:name="z123" w:id="10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Индивидуальный план работы административного государственного служащего корпуса "Б"</w:t>
      </w:r>
    </w:p>
    <w:bookmarkEnd w:id="109"/>
    <w:bookmarkStart w:name="z124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__________________________________год</w:t>
      </w:r>
    </w:p>
    <w:bookmarkEnd w:id="110"/>
    <w:bookmarkStart w:name="z125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(период, на который составляется индивидуальный план)</w:t>
      </w:r>
    </w:p>
    <w:bookmarkEnd w:id="111"/>
    <w:bookmarkStart w:name="z126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Фамилия, имя, отчество </w:t>
      </w:r>
      <w:r>
        <w:rPr>
          <w:rFonts w:ascii="Times New Roman"/>
          <w:b w:val="false"/>
          <w:i/>
          <w:color w:val="000000"/>
          <w:sz w:val="28"/>
        </w:rPr>
        <w:t>(при его наличии)</w:t>
      </w:r>
      <w:r>
        <w:rPr>
          <w:rFonts w:ascii="Times New Roman"/>
          <w:b w:val="false"/>
          <w:i w:val="false"/>
          <w:color w:val="000000"/>
          <w:sz w:val="28"/>
        </w:rPr>
        <w:t xml:space="preserve"> служащего: ___________________________</w:t>
      </w:r>
    </w:p>
    <w:bookmarkEnd w:id="112"/>
    <w:bookmarkStart w:name="z127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Должность служащего: _____________________________________________________</w:t>
      </w:r>
    </w:p>
    <w:bookmarkEnd w:id="113"/>
    <w:bookmarkStart w:name="z128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структурного подразделения служащего:</w:t>
      </w:r>
    </w:p>
    <w:bookmarkEnd w:id="114"/>
    <w:bookmarkStart w:name="z129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</w:t>
      </w:r>
    </w:p>
    <w:bookmarkEnd w:id="115"/>
    <w:bookmarkStart w:name="z130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</w:t>
      </w:r>
    </w:p>
    <w:bookmarkEnd w:id="1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52"/>
        <w:gridCol w:w="5838"/>
        <w:gridCol w:w="2710"/>
      </w:tblGrid>
      <w:tr>
        <w:trPr>
          <w:trHeight w:val="30" w:hRule="atLeast"/>
        </w:trPr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  <w:bookmarkEnd w:id="117"/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показатели *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Ожидаемый результат</w:t>
            </w:r>
            <w:r>
              <w:br/>
            </w:r>
          </w:p>
        </w:tc>
      </w:tr>
      <w:tr>
        <w:trPr>
          <w:trHeight w:val="30" w:hRule="atLeast"/>
        </w:trPr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18"/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показатель 1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19"/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показатель 2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20"/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показатель 3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21"/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6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122"/>
    <w:bookmarkStart w:name="z137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* Целевые показатели определяются с учетом их направленности на достижение стратегической цели (целей) государственного органа, а в случае ее (их) отсутствия, исходя из функциональных обязанностей служащего.</w:t>
      </w:r>
    </w:p>
    <w:bookmarkEnd w:id="123"/>
    <w:bookmarkStart w:name="z138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Количество целевых показателей составляет не более четырех, из них не менее половины измеримых.</w:t>
      </w:r>
    </w:p>
    <w:bookmarkEnd w:id="12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584"/>
        <w:gridCol w:w="6716"/>
      </w:tblGrid>
      <w:tr>
        <w:trPr>
          <w:trHeight w:val="30" w:hRule="atLeast"/>
        </w:trPr>
        <w:tc>
          <w:tcPr>
            <w:tcW w:w="558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Служащий 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(фамилия, инициалы)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___________подпись_________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5"/>
        </w:tc>
        <w:tc>
          <w:tcPr>
            <w:tcW w:w="671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Непосредственный руководитель____________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(фамилия, инициалы)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___________подпись 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6"/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Методике оценки деятельности административных государственных служащих корпуса "Б" акимата Макатского района</w:t>
            </w:r>
          </w:p>
        </w:tc>
      </w:tr>
    </w:tbl>
    <w:bookmarkStart w:name="z146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bookmarkEnd w:id="127"/>
    <w:bookmarkStart w:name="z147" w:id="1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Оценочный лист</w:t>
      </w:r>
    </w:p>
    <w:bookmarkEnd w:id="128"/>
    <w:bookmarkStart w:name="z148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___________________квартал ____ года</w:t>
      </w:r>
    </w:p>
    <w:bookmarkEnd w:id="129"/>
    <w:bookmarkStart w:name="z149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(оцениваемый период)</w:t>
      </w:r>
    </w:p>
    <w:bookmarkEnd w:id="130"/>
    <w:bookmarkStart w:name="z150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Фамилия, имя, отчество </w:t>
      </w:r>
      <w:r>
        <w:rPr>
          <w:rFonts w:ascii="Times New Roman"/>
          <w:b w:val="false"/>
          <w:i/>
          <w:color w:val="000000"/>
          <w:sz w:val="28"/>
        </w:rPr>
        <w:t>(при его наличии)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оцениваемого служащего: _______________</w:t>
      </w:r>
    </w:p>
    <w:bookmarkEnd w:id="131"/>
    <w:bookmarkStart w:name="z151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Должность оцениваемого служащего: _________________________________________</w:t>
      </w:r>
    </w:p>
    <w:bookmarkEnd w:id="132"/>
    <w:bookmarkStart w:name="z152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структурного подразделения оцениваемого служащего:</w:t>
      </w:r>
    </w:p>
    <w:bookmarkEnd w:id="133"/>
    <w:bookmarkStart w:name="z153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</w:t>
      </w:r>
    </w:p>
    <w:bookmarkEnd w:id="134"/>
    <w:bookmarkStart w:name="z154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исполнения должностных обязанностей:</w:t>
      </w:r>
    </w:p>
    <w:bookmarkEnd w:id="13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7"/>
        <w:gridCol w:w="2276"/>
        <w:gridCol w:w="1682"/>
        <w:gridCol w:w="1683"/>
        <w:gridCol w:w="1938"/>
        <w:gridCol w:w="1683"/>
        <w:gridCol w:w="1683"/>
        <w:gridCol w:w="408"/>
      </w:tblGrid>
      <w:tr>
        <w:trPr>
          <w:trHeight w:val="30" w:hRule="atLeast"/>
        </w:trPr>
        <w:tc>
          <w:tcPr>
            <w:tcW w:w="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"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  <w:r>
              <w:br/>
            </w:r>
          </w:p>
          <w:bookmarkEnd w:id="136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Самооценка служащего</w:t>
            </w:r>
            <w:r>
              <w:br/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непосредственного руководителя</w:t>
            </w:r>
            <w:r>
              <w:br/>
            </w:r>
          </w:p>
        </w:tc>
        <w:tc>
          <w:tcPr>
            <w:tcW w:w="4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  <w:r>
              <w:br/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поощряемых показателях и видах деятельнос-ти</w:t>
            </w:r>
            <w:r>
              <w:br/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фактах нарушения исполнительской дисциплины</w:t>
            </w:r>
            <w:r>
              <w:br/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фактах нарушения трудовой дисциплины</w:t>
            </w:r>
            <w:r>
              <w:br/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поощряемых показателях и видах деятельности</w:t>
            </w:r>
            <w:r>
              <w:br/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фактах нарушения исполнительской дисциплины</w:t>
            </w:r>
            <w:r>
              <w:br/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фактах нарушения трудовой дисциплины</w:t>
            </w:r>
            <w:r>
              <w:br/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"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</w:p>
          <w:bookmarkEnd w:id="137"/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"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  <w:r>
              <w:br/>
            </w:r>
          </w:p>
          <w:bookmarkEnd w:id="138"/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"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  <w:r>
              <w:br/>
            </w:r>
          </w:p>
          <w:bookmarkEnd w:id="139"/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самооценки:</w:t>
            </w:r>
            <w:r>
              <w:br/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оценки:</w:t>
            </w:r>
            <w:r>
              <w:br/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584"/>
        <w:gridCol w:w="6716"/>
      </w:tblGrid>
      <w:tr>
        <w:trPr>
          <w:trHeight w:val="30" w:hRule="atLeast"/>
        </w:trPr>
        <w:tc>
          <w:tcPr>
            <w:tcW w:w="558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"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Служащий 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(фамилия, инициалы)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___________подпись_________</w:t>
            </w:r>
          </w:p>
          <w:bookmarkEnd w:id="140"/>
        </w:tc>
        <w:tc>
          <w:tcPr>
            <w:tcW w:w="671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"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Непосредственный руководитель_________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(фамилия, инициалы)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___________подпись 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1"/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к Методике оценки деятельности административных государственных служащих корпуса "Б" акимата Макатского района </w:t>
            </w:r>
          </w:p>
        </w:tc>
      </w:tr>
    </w:tbl>
    <w:bookmarkStart w:name="z167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bookmarkEnd w:id="142"/>
    <w:bookmarkStart w:name="z168" w:id="1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Оценочный лист</w:t>
      </w:r>
    </w:p>
    <w:bookmarkEnd w:id="143"/>
    <w:bookmarkStart w:name="z169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__________________________________________________год</w:t>
      </w:r>
    </w:p>
    <w:bookmarkEnd w:id="144"/>
    <w:bookmarkStart w:name="z170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(оцениваемый год)</w:t>
      </w:r>
    </w:p>
    <w:bookmarkEnd w:id="145"/>
    <w:bookmarkStart w:name="z171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Фамилия, имя, отчество </w:t>
      </w:r>
      <w:r>
        <w:rPr>
          <w:rFonts w:ascii="Times New Roman"/>
          <w:b w:val="false"/>
          <w:i/>
          <w:color w:val="000000"/>
          <w:sz w:val="28"/>
        </w:rPr>
        <w:t>(при его наличии)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оцениваемого служащего: _______________</w:t>
      </w:r>
    </w:p>
    <w:bookmarkEnd w:id="146"/>
    <w:bookmarkStart w:name="z172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Должность оцениваемого служащего: _________________________________________</w:t>
      </w:r>
    </w:p>
    <w:bookmarkEnd w:id="147"/>
    <w:bookmarkStart w:name="z173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структурного подразделения оцениваемого служащего:</w:t>
      </w:r>
    </w:p>
    <w:bookmarkEnd w:id="148"/>
    <w:bookmarkStart w:name="z174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</w:t>
      </w:r>
    </w:p>
    <w:bookmarkEnd w:id="149"/>
    <w:bookmarkStart w:name="z175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выполнения индивидуального плана:</w:t>
      </w:r>
    </w:p>
    <w:bookmarkEnd w:id="15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50"/>
        <w:gridCol w:w="2929"/>
        <w:gridCol w:w="3817"/>
        <w:gridCol w:w="1597"/>
        <w:gridCol w:w="1597"/>
        <w:gridCol w:w="710"/>
      </w:tblGrid>
      <w:tr>
        <w:trPr>
          <w:trHeight w:val="30" w:hRule="atLeast"/>
        </w:trPr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6"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  <w:r>
              <w:br/>
            </w:r>
          </w:p>
          <w:bookmarkEnd w:id="151"/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Результат целевого показателя </w:t>
            </w:r>
            <w:r>
              <w:br/>
            </w:r>
          </w:p>
        </w:tc>
        <w:tc>
          <w:tcPr>
            <w:tcW w:w="3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Значение </w:t>
            </w:r>
            <w:r>
              <w:br/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самооценки служащего</w:t>
            </w:r>
            <w:r>
              <w:br/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оценки руководителя</w:t>
            </w:r>
            <w:r>
              <w:br/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  <w:r>
              <w:br/>
            </w:r>
          </w:p>
        </w:tc>
      </w:tr>
      <w:tr>
        <w:trPr>
          <w:trHeight w:val="30" w:hRule="atLeast"/>
        </w:trPr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7"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</w:p>
          <w:bookmarkEnd w:id="152"/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целевого показателя 1</w:t>
            </w:r>
            <w:r>
              <w:br/>
            </w:r>
          </w:p>
        </w:tc>
        <w:tc>
          <w:tcPr>
            <w:tcW w:w="3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 до 5</w:t>
            </w:r>
            <w:r>
              <w:br/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"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  <w:r>
              <w:br/>
            </w:r>
          </w:p>
          <w:bookmarkEnd w:id="153"/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целевого показателя 2</w:t>
            </w:r>
            <w:r>
              <w:br/>
            </w:r>
          </w:p>
        </w:tc>
        <w:tc>
          <w:tcPr>
            <w:tcW w:w="3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 до 5</w:t>
            </w:r>
            <w:r>
              <w:br/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9"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  <w:r>
              <w:br/>
            </w:r>
          </w:p>
          <w:bookmarkEnd w:id="154"/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целевого показателя 3</w:t>
            </w:r>
            <w:r>
              <w:br/>
            </w:r>
          </w:p>
        </w:tc>
        <w:tc>
          <w:tcPr>
            <w:tcW w:w="3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 до 5</w:t>
            </w:r>
            <w:r>
              <w:br/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"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  <w:r>
              <w:br/>
            </w:r>
          </w:p>
          <w:bookmarkEnd w:id="155"/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… </w:t>
            </w:r>
            <w:r>
              <w:br/>
            </w:r>
          </w:p>
        </w:tc>
        <w:tc>
          <w:tcPr>
            <w:tcW w:w="3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584"/>
        <w:gridCol w:w="6716"/>
      </w:tblGrid>
      <w:tr>
        <w:trPr>
          <w:trHeight w:val="30" w:hRule="atLeast"/>
        </w:trPr>
        <w:tc>
          <w:tcPr>
            <w:tcW w:w="558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"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Служащий 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инициалы)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___________подпись_________</w:t>
            </w:r>
          </w:p>
          <w:bookmarkEnd w:id="156"/>
        </w:tc>
        <w:tc>
          <w:tcPr>
            <w:tcW w:w="671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3"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Непосредственный руководитель____________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инициалы)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___________подпись ______________</w:t>
            </w:r>
          </w:p>
          <w:bookmarkEnd w:id="157"/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Методике оценки деятельности административных государственных служащих корпуса "Б" акимата Макатского района</w:t>
            </w:r>
          </w:p>
        </w:tc>
      </w:tr>
    </w:tbl>
    <w:bookmarkStart w:name="z186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bookmarkEnd w:id="158"/>
    <w:bookmarkStart w:name="z187" w:id="1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Протокол заседания Комиссии по оценке</w:t>
      </w:r>
    </w:p>
    <w:bookmarkEnd w:id="159"/>
    <w:bookmarkStart w:name="z188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</w:t>
      </w:r>
    </w:p>
    <w:bookmarkEnd w:id="160"/>
    <w:bookmarkStart w:name="z189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(наименование государственного органа)</w:t>
      </w:r>
    </w:p>
    <w:bookmarkEnd w:id="161"/>
    <w:bookmarkStart w:name="z190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</w:t>
      </w:r>
    </w:p>
    <w:bookmarkEnd w:id="162"/>
    <w:bookmarkStart w:name="z191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(вид оценки: квартальная/годовая и оцениваемый период (квартал и (или) год)</w:t>
      </w:r>
    </w:p>
    <w:bookmarkEnd w:id="163"/>
    <w:bookmarkStart w:name="z192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Результаты оценки</w:t>
      </w:r>
    </w:p>
    <w:bookmarkEnd w:id="16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66"/>
        <w:gridCol w:w="4974"/>
        <w:gridCol w:w="1866"/>
        <w:gridCol w:w="2539"/>
        <w:gridCol w:w="1055"/>
      </w:tblGrid>
      <w:tr>
        <w:trPr>
          <w:trHeight w:val="30" w:hRule="atLeast"/>
        </w:trPr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3"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  <w:r>
              <w:br/>
            </w:r>
          </w:p>
          <w:bookmarkEnd w:id="165"/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Фамилиия, имя, отчество (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при его наличии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 служащих</w:t>
            </w:r>
            <w:r>
              <w:br/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результатах оценки</w:t>
            </w:r>
            <w:r>
              <w:br/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Корректировка Комиссией результатов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(в случае наличия)</w:t>
            </w:r>
            <w:r>
              <w:br/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Рекомендации Комиссии</w:t>
            </w:r>
            <w:r>
              <w:br/>
            </w:r>
          </w:p>
        </w:tc>
      </w:tr>
      <w:tr>
        <w:trPr>
          <w:trHeight w:val="30" w:hRule="atLeast"/>
        </w:trPr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4"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  <w:r>
              <w:br/>
            </w:r>
          </w:p>
          <w:bookmarkEnd w:id="166"/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5"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  <w:r>
              <w:br/>
            </w:r>
          </w:p>
          <w:bookmarkEnd w:id="167"/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6"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</w:t>
            </w:r>
            <w:r>
              <w:br/>
            </w:r>
          </w:p>
          <w:bookmarkEnd w:id="168"/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97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Заключение Комиссии:</w:t>
      </w:r>
    </w:p>
    <w:bookmarkEnd w:id="169"/>
    <w:bookmarkStart w:name="z198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bookmarkEnd w:id="170"/>
    <w:bookmarkStart w:name="z199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Проверено:</w:t>
      </w:r>
    </w:p>
    <w:bookmarkEnd w:id="171"/>
    <w:bookmarkStart w:name="z200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Секретарь Комиссии: __________________________________ Дата: ____________</w:t>
      </w:r>
    </w:p>
    <w:bookmarkEnd w:id="172"/>
    <w:bookmarkStart w:name="z201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(фамилия, инициалы, подпись)</w:t>
      </w:r>
    </w:p>
    <w:bookmarkEnd w:id="173"/>
    <w:bookmarkStart w:name="z202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Комиссии: _______________________________ Дата: ____________</w:t>
      </w:r>
    </w:p>
    <w:bookmarkEnd w:id="174"/>
    <w:bookmarkStart w:name="z203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(фамилия, инициалы, подпись)</w:t>
      </w:r>
    </w:p>
    <w:bookmarkEnd w:id="175"/>
    <w:bookmarkStart w:name="z204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Член Комиссии:________________________________________ Дата:____________</w:t>
      </w:r>
    </w:p>
    <w:bookmarkEnd w:id="176"/>
    <w:bookmarkStart w:name="z205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(фамилия, инициалы, подпись)</w:t>
      </w:r>
    </w:p>
    <w:bookmarkEnd w:id="17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10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header.xml" Type="http://schemas.openxmlformats.org/officeDocument/2006/relationships/header" Id="rId10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