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ec83" w14:textId="d58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6 ноября 2017 года № XVII-2. Зарегистрировано Департаментом юстиции Атырауской области 20 ноября 2017 года № 3990. Утратило силу решением Кызылкогинского районного маслихата Атырауской области от 8 декабря 2021 года № 10-5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на территории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Баймуратова)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6 ноября 2017 года № ХVІІ-2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управления бесхозяйными отходами, признанными решением суда поступившими в коммунальную собственность на территории Кызылкогинского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района, города областного значения, города республиканского значения, столицы (далее – местный исполнительный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Кызылкогинского района".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