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ae4" w14:textId="c97b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Исатайскому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2017 года № 121-VI. Зарегистрировано Департаментом юстиции Атырауской области 9 января 2018 года № 4036.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"О местном государственном управлении и самоуправлении в Республике Казахстан" и от 20 февраля 2017 года Республики Казахстан "О пастбищах", Исатайский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Исатайскому району на 2018-2019 годы согласно приложению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экономики, развития предпринимательства, аграрии и экологии. (А. Рахметов).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121-VI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121-VI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Исатайского района и их использованию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Аккистау 2017 год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Исатайского района и их использованию на 2018-2019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Исатайского района и их использованию на 2018-2019 годы (далее – План) разработан в соответствии с Законами Республики Казахстан от 20 февраля 2017 года "О пастбищах", от 23 января 2001 года "О местном государственном управлении и самоуправлении в Республике Казахстан", приказом Заместителя Премьер-Министра Республики Казахстан - Министра сельского хозяйства Республики Казахстан от 24 апреля 2017 года №173 "Об утверждении Правил рационального использования пастбищ" (зарегистрирован в реестре государственной регистрации нормативных правовых актов за №15090), приказом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 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таблицу об используемых источниках воды для водопоя животных в пастбищах в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таблицу о животноводстве 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Исатайском районе имеются 7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Исатайского района 1 469 547 гектар, из них пастбищные земли – 1 224 871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108 047 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539 143 гектар;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11 183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873 178 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распространенные из них бело полынно-типчаковые и бело полынно-пустынножитняковые травы.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пески и солончаковые земли. Толщина плодородной почвы 40-50 сантиметр.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существует 7 ветеринарных пункта, 2 пункта для искусственного осеменения.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Исатайском районе насчитываются крупно рогатые 20437 голов скота, мелкого рогатого скота 38706 голов, 17094 голов лошадей, 7973 голов верблюдов.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 используемых источниках воды для водопоя животных в пастбищах в сельских округах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Сель­ские рай­о­ны, по­сел­ки, по­се­ле­ния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От­кры­тые вод­ные ре­сур­сы на Зем­ле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Грун­то­вые во­ды (фон­тан)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Паст­би­ща, гек­тар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паст­би­ща, гек­тар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Ак­ки­ста­ус­кий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Нарын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 к паст­би­щам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Ту­щы­ку­дук­ский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Баксай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Жан­бай­ский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Акбас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Ка­мыска­лин­ский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Баксай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Ис­а­тай­ский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За­бу­рын- Ко­вя­ко­во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За­бу­рун­ский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За­бу­рын-Ко­вя­ко­во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На­рын­ский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Акбас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животноводства в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Сель­ский округ, го­род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крупно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овцы, козы,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лошадь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верблюд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Ак­ки­ста­ус­кий­сель­ский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Ту­щы­ку­дук­ский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Жан­бай­ский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Ка­мыска­лин­ский сель­ский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выпаса скота на отдаленных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из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