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413d" w14:textId="8594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Атырау"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20 января 2017 года № 98. Зарегистрировано Департаментом юстиции Атырауской области 3 марта 2017 года № 3791. Утратило силу решением Атырауского городского маслихата Атырауской области от 30 марта 2018 года №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городского маслихата Атырауской области от 30.03.2018 № </w:t>
      </w:r>
      <w:r>
        <w:rPr>
          <w:rFonts w:ascii="Times New Roman"/>
          <w:b w:val="false"/>
          <w:i w:val="false"/>
          <w:color w:val="ff0000"/>
          <w:sz w:val="28"/>
        </w:rPr>
        <w:t>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№ 14637),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города Атырау".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государственное учреждение "Аппарат Маслихата города Атырау" (К. Нурмуканов).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ІХ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Атырауского городского маслихата от 20 января 2017 года № 98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города Атырау"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города Атырау"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кв = 100+а −в ,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∑ </w:t>
      </w:r>
      <w:r>
        <w:rPr>
          <w:rFonts w:ascii="Times New Roman"/>
          <w:b w:val="false"/>
          <w:i/>
          <w:color w:val="000000"/>
          <w:sz w:val="28"/>
        </w:rPr>
        <w:t xml:space="preserve">кв </w:t>
      </w: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– 2 балла;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 </w:t>
      </w:r>
      <w:r>
        <w:rPr>
          <w:rFonts w:ascii="Times New Roman"/>
          <w:b w:val="false"/>
          <w:i/>
          <w:color w:val="000000"/>
          <w:sz w:val="28"/>
        </w:rPr>
        <w:t xml:space="preserve">год </w:t>
      </w:r>
      <w:r>
        <w:rPr>
          <w:rFonts w:ascii="Times New Roman"/>
          <w:b w:val="false"/>
          <w:i w:val="false"/>
          <w:color w:val="000000"/>
          <w:sz w:val="28"/>
        </w:rPr>
        <w:t>= 0,4*∑</w:t>
      </w:r>
      <w:r>
        <w:rPr>
          <w:rFonts w:ascii="Times New Roman"/>
          <w:b w:val="false"/>
          <w:i/>
          <w:color w:val="000000"/>
          <w:sz w:val="28"/>
        </w:rPr>
        <w:t xml:space="preserve">кв </w:t>
      </w:r>
      <w:r>
        <w:rPr>
          <w:rFonts w:ascii="Times New Roman"/>
          <w:b w:val="false"/>
          <w:i w:val="false"/>
          <w:color w:val="000000"/>
          <w:sz w:val="28"/>
        </w:rPr>
        <w:t>+ 0,6* ∑ ИП</w:t>
      </w:r>
      <w:r>
        <w:rPr>
          <w:rFonts w:ascii="Times New Roman"/>
          <w:b w:val="false"/>
          <w:i/>
          <w:color w:val="000000"/>
          <w:sz w:val="28"/>
        </w:rPr>
        <w:t>,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 </w:t>
      </w:r>
      <w:r>
        <w:rPr>
          <w:rFonts w:ascii="Times New Roman"/>
          <w:b w:val="false"/>
          <w:i/>
          <w:color w:val="000000"/>
          <w:sz w:val="28"/>
        </w:rPr>
        <w:t xml:space="preserve">год </w:t>
      </w: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– 2 балла,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 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∑ИП – оценка выполнения индивидуального плана работы (среднеарифметическое значение).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2)должностная инструкция служащего корпуса "Б";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государственного учреждения "Аппарат Маслихата города Атырау"</w:t>
            </w:r>
          </w:p>
        </w:tc>
      </w:tr>
    </w:tbl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1"/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 государственное учрежеденние "Аппарат маслихата города Атырау"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год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целевых показателей составляет не более четырех, из них не менее половины измеримых.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76"/>
        <w:gridCol w:w="5824"/>
      </w:tblGrid>
      <w:tr>
        <w:trPr>
          <w:trHeight w:val="30" w:hRule="atLeast"/>
        </w:trPr>
        <w:tc>
          <w:tcPr>
            <w:tcW w:w="6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_________подпись _________</w:t>
            </w:r>
          </w:p>
          <w:bookmarkEnd w:id="116"/>
        </w:tc>
        <w:tc>
          <w:tcPr>
            <w:tcW w:w="5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_________подпись____________</w:t>
            </w:r>
          </w:p>
        </w:tc>
      </w:tr>
      <w:tr>
        <w:trPr>
          <w:trHeight w:val="30" w:hRule="atLeast"/>
        </w:trPr>
        <w:tc>
          <w:tcPr>
            <w:tcW w:w="6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государственного учреждения "Аппарат Маслихата города Атырау"</w:t>
            </w:r>
          </w:p>
        </w:tc>
      </w:tr>
    </w:tbl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7"/>
    <w:bookmarkStart w:name="z13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квартал ____ года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___________________________________ 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исполнения должностных обязанностей: 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76"/>
        <w:gridCol w:w="5824"/>
      </w:tblGrid>
      <w:tr>
        <w:trPr>
          <w:trHeight w:val="30" w:hRule="atLeast"/>
        </w:trPr>
        <w:tc>
          <w:tcPr>
            <w:tcW w:w="6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_________подпись _________</w:t>
            </w:r>
          </w:p>
          <w:bookmarkEnd w:id="132"/>
        </w:tc>
        <w:tc>
          <w:tcPr>
            <w:tcW w:w="5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_________подпись____________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государственного учреждения "Аппарат Маслихата города Атырау"</w:t>
            </w:r>
          </w:p>
        </w:tc>
      </w:tr>
    </w:tbl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3"/>
    <w:bookmarkStart w:name="z15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___________________________________ 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исполнения должностных обязанностей: 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76"/>
        <w:gridCol w:w="5824"/>
      </w:tblGrid>
      <w:tr>
        <w:trPr>
          <w:trHeight w:val="30" w:hRule="atLeast"/>
        </w:trPr>
        <w:tc>
          <w:tcPr>
            <w:tcW w:w="6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_________подпись _________</w:t>
            </w:r>
          </w:p>
          <w:bookmarkEnd w:id="148"/>
        </w:tc>
        <w:tc>
          <w:tcPr>
            <w:tcW w:w="5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_________подпись____________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государственного учреждения "Аппарат Маслихата города Атырау"</w:t>
            </w:r>
          </w:p>
        </w:tc>
      </w:tr>
    </w:tbl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9"/>
    <w:bookmarkStart w:name="z16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(вид оценки: квартальная/годовая и оцениваемый период (квартал и (или) год)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5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7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 Дата: ___________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___________________________Дата: ___________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 Дата: ___________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