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83b3" w14:textId="9b68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Тайыншинского района Северо-Казахстанской области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22 декабря 2017 года № 119. Зарегистрировано Департаментом юстиции Северо-Казахстанской области 9 января 2018 года № 4483.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Тайыншинского района Северо-Казахстанской области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- 5652326,5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- 843059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- 18644,1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- 92847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- 4697776,4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- 5656212,3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- 5311,1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- 9964,5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- 4653,4 тысяч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 тысяч тенге;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- 9196,9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- 9196,9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- 9964,5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- 4653,4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- 3885,8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района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лиц, имущество которых находится на территории города районного значения, села, поселка, сельского округа;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на земли населенных пунктов с физических и юридических лиц, земельный участок которых находится в городе районного значения, селе, поселке;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 с физических и юридических лиц, зарегистрированных в городе районного значения, селе, поселке;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2018 год распределение общей суммы поступлений от налогов в областной бюджет из районного бюджета в следующих размерах: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- 100 процентов;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 - 100 процентов;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- 16 процентов.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2018 год распределение общей суммы поступлений от налогов в бюджет района: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Абайский, Алаботинский, Амандыкский, Большеизюмовский, Донецкий, Драгомировский, Зеленогайский, Кировский, Краснополянский, Рощинский, Мироновский, Тендыкский, Тихоокеанский сельские округа - 100 процентов;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- 84 процентов.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 следующих неналоговых поступлений: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за исключением доходов от аренды имущества коммунальной собственности района находящегося в управлении акимов города районного значения, села, поселка, сельского округа;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бюджета;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бюджета, за исключением штрафов, пеней, санкций, взысканий, налагаемых акимами города Тайынша, сельских округов;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неналоговые поступления в районный бюджет.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Утвердить резерв местного исполнительного органа района на 2018 год в сумме 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Тайыншинского района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Обеспечить выплату заработной платы государственным служащим, работникам государственных учреждений, не являющихся государственными служащими и работникам казенных предприятий в полном объеме.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Установить, что доходы бюджета района формируются за счет поступлений от продажи основного капитала.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Учесть в бюджете района на 2018 год поступление целевых трансфертов из республиканского бюджета, в том числе: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учебные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Плана мероприятий по обеспечению прав и улучшения качества жизни инвалидов в Республике Казахстан на 2012 – 2018 годы,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213 "Об утверждении третьего этапа (2016 - 2018 годы) Плана мероприятий по обеспечению прав и улучшению качества жизни инвалидов в Республике Казахстан на 2012 - 2018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коммунальном государственном учреждении "Центр занятости населения акимата Тайыншинского района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мероприятий, направленных на развитие рынка труда, в рамках Программы развития продуктивной занятости массового предпринимательства на 2017-2021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919 "Об утверждении Программы развития продуктивной занятости и массового предпринимательства на 2017 - 2021 годы, внесении изменения и дополнения в постановление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КТТА-69 "Келлеровка-Южное";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средний ремонт автомобильной дороги районного значения КТТА-283 "Подъезд к селу Озерное.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Тайыншинского района Северо-Казахстанской области от 18.07.2018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расходы районного бюджета за счет свободных остатков бюджетных средств, сложившихся на начало финансового года, и возврат целевых трансфертов республиканского и областного бюджетов, недоиспользованных в 2017 году, согласно приложению 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Тайыншинского района Северо-Казахстанской области от 19.03.2018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на 2018 год объемы трансфертов, передаваемых из областного бюджета бюджету района в сумме 139722,4 тысяч тенге, в том числе: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угля;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организаций образования высокоскоростным доступом к сети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 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Макашевка Тайыншинского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Рощинское Тайыншинского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Летовочное Тайыншинского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Красная Поляна Тайыншинского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Краснокаменка Тайыншинского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разводящих сетей с подключением к Булаевскому групповому водопроводу в селе Кирово Тайыншинского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с разводящими сетями в селе Чкалово, селе Петровка Тайыншинского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кустового источника водоснабжения в селе Дашка-Николаевка, селе Новогречановка Тайыншинского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Горькое Тайыншинского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с разводящими сетями в селе Келлеровка Тайыншинского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завода по производству растительного масла в селе Ильичевка (электроснабжение).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Тайыншинского района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бюджетную субвенцию, передаваемую из областного бюджета в бюджет района на 2018 год в сумме 3726172 тысяч тенге.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в расходах районного бюджета на 2018 год субвенцию, передаваемую из районного бюджета в бюджет сельских округов в сумме 78662 тысячи тенге, в том числе: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Келлеровскому – 19545 тысяч тенге;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Летовочному – 15569 тысяч тенге;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Чермошнянскому – 17326 тысяч тенге;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Чкаловскому – 10704 тысяч тенге;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Яснополянскому – 15518 тысяч тенге.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 объемы бюджетных изъятий из бюджета города Тайынша в районный бюджет на 2018 год в сумме 34322 тысяч тенге. 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районном бюджете на 2018 год бюджетные кредиты из республиканского бюджета на реализацию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сохранить в 2018 году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Установить перечень бюджетных программ на 2018-2020 годы в разрезе аппаратов акимов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Установить распределение трансфертов органам самоуправления между сельскими округами,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Установить, что в процессе исполнения бюджета района на 2018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 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вступает в действие с 1 января 2018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XVIII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Трофимов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22 декабря 2017 года № 119</w:t>
            </w:r>
          </w:p>
        </w:tc>
      </w:tr>
    </w:tbl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2018 год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956"/>
        <w:gridCol w:w="29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5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5652326,5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4697776,4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4663454,4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5656212,3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3660771,8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3621937,8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3222651,3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335934,2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326783,2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54093,9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139162,4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сырья животного происхождения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-9196,9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 района Северо-Казахстанской области от 22 декабря 2017 года № 119</w:t>
            </w:r>
          </w:p>
        </w:tc>
      </w:tr>
    </w:tbl>
    <w:bookmarkStart w:name="z2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rPr>
          <w:rFonts w:ascii="Times New Roman"/>
          <w:b/>
          <w:i w:val="false"/>
          <w:color w:val="000000"/>
        </w:rPr>
        <w:t xml:space="preserve"> Тайыншинского района на 2019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3748245</w:t>
            </w:r>
          </w:p>
        </w:tc>
      </w:tr>
    </w:tbl>
    <w:bookmarkStart w:name="z3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6198"/>
        <w:gridCol w:w="2616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3492924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3452394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 района Северо-Казахстанской области от 22 декабря 2017 года № 119</w:t>
            </w:r>
          </w:p>
        </w:tc>
      </w:tr>
    </w:tbl>
    <w:bookmarkStart w:name="z44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2020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3788135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3749864</w:t>
            </w:r>
          </w:p>
        </w:tc>
      </w:tr>
    </w:tbl>
    <w:bookmarkStart w:name="z48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6198"/>
        <w:gridCol w:w="2616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3537144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Дефицит (профицит)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Тайыншинского района Северо-Казахстанской области от 22 декабря 2017 года № 119</w:t>
            </w:r>
          </w:p>
        </w:tc>
      </w:tr>
    </w:tbl>
    <w:bookmarkStart w:name="z26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2018 год 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Тайыншинского района Северо-Казахстанской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3"/>
        </w:tc>
        <w:tc>
          <w:tcPr>
            <w:tcW w:w="4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1742"/>
        <w:gridCol w:w="1742"/>
        <w:gridCol w:w="1742"/>
        <w:gridCol w:w="1742"/>
        <w:gridCol w:w="1847"/>
        <w:gridCol w:w="174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Алаботинского сельского округа"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Амандыкского сельского округа"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Большеизюмовского сельского округа"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Донецкого сельского округа"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Драгомировского сельского округа"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Зеленогайского сельского округа"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2152"/>
        <w:gridCol w:w="2029"/>
        <w:gridCol w:w="2030"/>
        <w:gridCol w:w="2030"/>
        <w:gridCol w:w="20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Кировского сельского округа"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Краснополянского сельского округа"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Мироновского сельского округа"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Рощинского сельского округа"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Тендыкского сельского округа"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Тихоокеанского сельского округа"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 района Северо-Казахстанской области от 22 декабря 2017 года № 119</w:t>
            </w:r>
          </w:p>
        </w:tc>
      </w:tr>
    </w:tbl>
    <w:bookmarkStart w:name="z64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2019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4034"/>
        <w:gridCol w:w="2320"/>
        <w:gridCol w:w="616"/>
        <w:gridCol w:w="616"/>
        <w:gridCol w:w="616"/>
        <w:gridCol w:w="273"/>
        <w:gridCol w:w="274"/>
      </w:tblGrid>
      <w:tr>
        <w:trPr/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5"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7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8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9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0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развиию регионов в рамках Программы Развитие регионов до 2020 года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</w:t>
            </w:r>
          </w:p>
        </w:tc>
      </w:tr>
    </w:tbl>
    <w:bookmarkStart w:name="z66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979"/>
        <w:gridCol w:w="979"/>
        <w:gridCol w:w="979"/>
        <w:gridCol w:w="980"/>
        <w:gridCol w:w="980"/>
        <w:gridCol w:w="980"/>
        <w:gridCol w:w="980"/>
        <w:gridCol w:w="980"/>
        <w:gridCol w:w="834"/>
        <w:gridCol w:w="980"/>
        <w:gridCol w:w="835"/>
        <w:gridCol w:w="83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342"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Абайского сельского округа" </w:t>
            </w:r>
          </w:p>
          <w:bookmarkEnd w:id="34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Алаботинского сельского округа"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Амандыкского сельского округа"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Большеизюмовского сельского округа"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Донецкого сельского округа"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Драгомировского сельского округа"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Зеленогайского сельского округа"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Кировского сельского округа"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Краснополянского сельского округа"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Мироновского сельского округа"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Рощинского сельского округа"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Тендыкского сельского округа"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Тихоокеанского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  <w:bookmarkEnd w:id="34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  <w:bookmarkEnd w:id="34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  <w:bookmarkEnd w:id="34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  <w:bookmarkEnd w:id="35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  <w:bookmarkEnd w:id="35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  <w:bookmarkEnd w:id="35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  <w:bookmarkEnd w:id="35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  <w:bookmarkEnd w:id="35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  <w:bookmarkEnd w:id="35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 района Северо-Казахстанской области от 22 декабря 2017 года № 119</w:t>
            </w:r>
          </w:p>
        </w:tc>
      </w:tr>
    </w:tbl>
    <w:bookmarkStart w:name="z68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2019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4034"/>
        <w:gridCol w:w="2320"/>
        <w:gridCol w:w="616"/>
        <w:gridCol w:w="616"/>
        <w:gridCol w:w="616"/>
        <w:gridCol w:w="273"/>
        <w:gridCol w:w="274"/>
      </w:tblGrid>
      <w:tr>
        <w:trPr/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7"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0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1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2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развиию регионов в рамках Программы Развитие регионов до 2020 года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</w:tbl>
    <w:bookmarkStart w:name="z69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979"/>
        <w:gridCol w:w="979"/>
        <w:gridCol w:w="979"/>
        <w:gridCol w:w="980"/>
        <w:gridCol w:w="980"/>
        <w:gridCol w:w="980"/>
        <w:gridCol w:w="980"/>
        <w:gridCol w:w="980"/>
        <w:gridCol w:w="834"/>
        <w:gridCol w:w="980"/>
        <w:gridCol w:w="835"/>
        <w:gridCol w:w="83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364"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Абайского сельского округа" </w:t>
            </w:r>
          </w:p>
          <w:bookmarkEnd w:id="36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Алаботинского сельского округа"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Амандыкского сельского округа"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Большеизюмовского сельского округа"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Донецкого сельского округа"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Драгомировского сельского округа"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Зеленогайского сельского округа"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Кировского сельского округа"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Краснополянского сельского округа"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Мироновского сельского округа"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Рощинского сельского округа"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Тендыкского сельского округа"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Тихоокеанского сельского округа"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  <w:bookmarkEnd w:id="36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  <w:bookmarkEnd w:id="36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  <w:bookmarkEnd w:id="36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7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7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  <w:bookmarkEnd w:id="37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  <w:bookmarkEnd w:id="37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  <w:bookmarkEnd w:id="37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  <w:bookmarkEnd w:id="37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  <w:bookmarkEnd w:id="37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  <w:bookmarkEnd w:id="37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 района Северо-Казахстанской области от 22 декабря 2017 года № 119</w:t>
            </w:r>
          </w:p>
        </w:tc>
      </w:tr>
    </w:tbl>
    <w:bookmarkStart w:name="z715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самоуправления между аппаратами акима района в городе, города районного значения, поселка, села, сельского округа на 2018 год 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Тайыншинского района Северо-Казахстанской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140"/>
        <w:gridCol w:w="2140"/>
        <w:gridCol w:w="3178"/>
        <w:gridCol w:w="3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9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2021"/>
        <w:gridCol w:w="2021"/>
        <w:gridCol w:w="2022"/>
        <w:gridCol w:w="2022"/>
        <w:gridCol w:w="20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округа" 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Алаботинского сельского округа"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Амандыкского сельского округа"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Большеизюмовского сельского округа"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Донецкого сельского округа"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Драгомировского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1736"/>
        <w:gridCol w:w="1736"/>
        <w:gridCol w:w="1736"/>
        <w:gridCol w:w="1736"/>
        <w:gridCol w:w="1736"/>
        <w:gridCol w:w="188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Зеленогайского сельского округа"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Кировского сельского округа"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Краснополянского сельского округа"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Мироновского сельского округа"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Рощинского сельского округа"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Тендыкского сельского округа"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Тихоокеанского сельского округа" 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 района Северо-Казахстанской области от 22 декабря 2017 года № 119</w:t>
            </w:r>
          </w:p>
        </w:tc>
      </w:tr>
    </w:tbl>
    <w:bookmarkStart w:name="z731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2018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1"/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4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119</w:t>
            </w:r>
          </w:p>
        </w:tc>
      </w:tr>
    </w:tbl>
    <w:bookmarkStart w:name="z744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2018 года, и возврат целевых трансфертов, недоиспользованных в 2017 году</w:t>
      </w:r>
    </w:p>
    <w:bookmarkEnd w:id="387"/>
    <w:bookmarkStart w:name="z74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маслихата Тайыншинского района Северо-Казахстанской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01.01.2018).</w:t>
      </w:r>
    </w:p>
    <w:bookmarkEnd w:id="388"/>
    <w:bookmarkStart w:name="z74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933"/>
        <w:gridCol w:w="1592"/>
        <w:gridCol w:w="4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</w:tbl>
    <w:bookmarkStart w:name="z74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90"/>
    <w:bookmarkStart w:name="z74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Увеличить: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788"/>
        <w:gridCol w:w="1788"/>
        <w:gridCol w:w="1788"/>
        <w:gridCol w:w="2655"/>
        <w:gridCol w:w="2965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