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dca4" w14:textId="48ad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болезни инфекционный ринотрахеит крупного рогатого скота на территории крестьянского хозяйства "Союз" в селе Искра Воскресеновского сельского округа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Воскресеновского сельского округа Мамлютского района Северо-Казахстанской области от 6 декабря 2017 года № 13. Зарегистрировано Департаментом юстиции Северо-Казахстанской области 13 декабря 2017 года № 4427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Мамлютского района от 15 ноября 2017 года № 13-12/180 аким Воскресеновского сельского округа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1.Снять ограничительные мероприятия по болезни инфекционный ринотрахеит крупного рогатого скота на территории крестьянского хозяйства "Союз" Воскресеновского сельского округа Мамлютского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Воскресеновского сельского округа Мамлютского района Северо-Казахстанской области от 06 октября 2017 года № 12 "Об установлении ограничительных мероприятий по болезни инфекционный ринотрахеит крупного рогатого скота на территории крестьянского хозяйства "Союз" селе Искра Воскресеновского сельского округа Мамлютского района Северо-Казахстанской области" (опубликовано 17 октября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от № 4340).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