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5ee" w14:textId="4f1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2017 года № 23/116. Зарегистрировано Департаментом юстиции Северо-Казахстанской области 17 января 2018 года № 4515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показателю, на момент подачи заявления;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пятисоткратного размера месячного расчетного показателя, на момент подачи заявления.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