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d0a3" w14:textId="db2d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25 сентября 2017 года № 228. Зарегистрировано Департаментом юстиции Северо-Казахстанской области 9 октября 2017 года № 4334. Утратило силу постановлением акимата Есильского района Северо-Казахстанской области от 20 марта 2019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Есильского района Северо-Казахстанской области,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"Отдел экономики и финансов акимата Есильского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опубликования и распространяется на правоотношения, возникшие с 4 января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Есильского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 акимата Есильского района Северо-Казахстанской области от "25" сентября 2017 года № 228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Есильского района 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Есильского района Северо-Казахстанской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центра первичной медико – санитарной помощи государственного казенного предприятия районного значения;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казенного предприятия районного значения;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аптекой (отделом лекарственного обеспечения) государственного казенного предприятия районного значения;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 уровня квалификации высшей, первой, второй категории, без категории - врачи всех специальностей;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 уровня квалификации высшей, первой, второй категории, без категории - медицинская (ий) сестра (брат), провизор (фармацевт);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среднего уровня квалификации высшей, первой, второй категории, без категории -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рентгенолаборант, фармацевт, диетическая сестра;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среднего уровня квалификации без категории - медицинский регистратор;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специалисты высшего уровня квалификации высшей, первой, второй категории, без категории - специалист психолог;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специалисты высшего, среднего уровня квалификации высшей, первой, второй категории, без категории- социальный работник;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специалисты высшего и среднего уровня квалификации - биохимик.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районагосударственного учреждения районного значения;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- консультант по социальной работе;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категории- социальный работник по оценке и определению потребности в специальных социальных услугах;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высшего, среднего уровня квалификации государственного учреждения высшей, первой, второй категории, без категории -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детьми-инвалидами старше 18 лет с психоневрологическими заболеваниями;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ассистент.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организации образования, методического кабинета (центра), кабинета психолого-педагогической коррекции);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районного значения - малокомплектной школы, дошкольной организации образования, методического кабинета (центра), кабинета психолого-педагогической коррекции;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 - малокомплектной школы;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 уровня квалификации высшей, первой, второй категории, без категории -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 – дефектолог (олигофренопедагог, сурдопедагог, тифлопедагог), учитель - логопед, преподаватель - организатор начальной военной подготовки;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 уровня квалификации высшей, первой, второй категории, без категории – аккомпаниатор (основных служб), вожатый, воспитатель, мать - 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 - организатор, педагог - психолог, социальный педагог, лаборант, логопед, психолог;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высшего, среднего уровня квалификации без категории – хореограф (основных служб), тренер - преподаватель;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специалисты среднего уровня квалификации высшей, первой, второй категории, без категории -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аккомпаниатор (основных служб), преподаватель - организатор начальной военной подготовки, вожатый, воспитатель, мать - 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 – организатор, лаборант;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специалисты высшего уровня квалификации высшей, первой, второй категории, без категории – врачи всех специальностей;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специалисты высшего, среднего уровня квалификации высшей, первой, второй категории, без категории - медицинская (ий) сестра (брат);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специалисты среднего уровня квалификации высшей, первой, второй категории, без категории - диетическая сестра;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(заведующий) библиотекой, лагерем, интернатом;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специалисты высшего, среднего уровня квалификации –библиотекарь,инженер всех специальностей, аккомпаниатор, музыковед, хореограф;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специалисты высшего уровня квалификации – художественный руководитель;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помощник воспитателя.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сельского значения;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без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 и среднего уровня квалификации без категории -тренер – преподаватель.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ветеринарии: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ветеринарной станции государственного коммунального предприятия районного значения;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коммунального предприятия районного значения;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 уровня квалификации государственного коммунального предприятия первой, второй категории, без категории - ветеринарный врач, ветеринарный врач лаборатории;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высшего, среднего уровня квалификации государственного коммунального предприятия без категории - лаборант;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среднего уровня квалификации первой, второй категории, без категории - ветеринарный фельдшер, техник по искусственному осеменению животных, техник по племенному делу.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