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09a5" w14:textId="4eb0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июня 2017 года № 12-2. Зарегистрировано Департаментом юстиции Северо-Казахстанской области 13 июля 2017 года № 4255. Утратило силу решением маслихата Аккайынского района Северо-Казахстанской области от 9 ноября 2023 года № 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(зарегистрировано в реестре государственной регистрации нормативных правовых актов под № 3971 от 21 декабря 2016 года, опубликовано 28 декабря 2016 года в информационной правовой системе "Әділет"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16-1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Социальная помощь по основанию, указанного в подпункте 18-1) приложения 3 к настоящим правилам предоставляется ежемесячно в размере 6 (шести) месячных расчҰтных показателей, без учета доходов.";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Остертак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Северо-Казахстанской области от 22 июня 2017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11( нахождение на учете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 не превышающего порога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причинение ущерба гражданину (семье) либо его имуществу вследствие стихийного бедствия или пожара;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зубопротезировании (за исключением зубопротезирования из драгоценных металлов и протезов из металлокерамики, металлоакрила), с предоставлением счет-фактуры и акта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санаторно-курортном лечении в санаториях и профилакториях Республики Казахстан, с предоставлением документа, подтверждающего прохождение санаторно-курортного лечения, счет-фактуры и акта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нуждаемость участников и инвалидов Великой Отечественной войны,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лиц, больных активной формой туберкулеза, в оказании социальной помощи по предъявлению справки из учреждения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наличие у граждан, находящихся на амбулаторном лечении, активной формы туберкулеза, с предоставлением справки из учреждения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лиц, страдающих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нуждаемость участников и инвалидов Великой Отечественной войны, лиц приравненных по льготам и гарантиям к участникам и инвалидам Великой Отечественной войны и других категории лиц, приравненных по льготам и гарантиям к участникам войны,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 также лиц, пострадавшим в зоне Семипалатинского ядерного полигона в проезде железнодорожным (плацкартный вагон),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Казахстан, с предъявлением проездного и подтверждающего госпитализацию документа.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