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6174e" w14:textId="b6617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Аккайынского района Северо-Казахстанской области от 29 ноября 2016 года № 7-12 "Об установлении размеров социальной помощи для отдельно взятой категории получателей к памятным датам и праздничным дням"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Аккайынского района Северо-Казахстанской области от 16 марта 2017 года № 10-2. Зарегистрировано Департаментом юстиции Северо-Казахстанской области 11 апреля 2017 года № 4139. Утратил силу решением маслихата Аккайынского района Северо-Казахстанской области от 19 октября 2021 года № 6-3</w:t>
      </w:r>
    </w:p>
    <w:p>
      <w:pPr>
        <w:spacing w:after="0"/>
        <w:ind w:left="0"/>
        <w:jc w:val="both"/>
      </w:pPr>
      <w:r>
        <w:rPr>
          <w:rFonts w:ascii="Times New Roman"/>
          <w:b w:val="false"/>
          <w:i w:val="false"/>
          <w:color w:val="ff0000"/>
          <w:sz w:val="28"/>
        </w:rPr>
        <w:t xml:space="preserve">
      Сноска. Утратил силу решением маслихата Аккайынского района Северо Казахстанской области от 19.10.2021 </w:t>
      </w:r>
      <w:r>
        <w:rPr>
          <w:rFonts w:ascii="Times New Roman"/>
          <w:b w:val="false"/>
          <w:i w:val="false"/>
          <w:color w:val="ff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Республики Казахстан от 6 апреля 2016 года "О правовых актах", </w:t>
      </w:r>
      <w:r>
        <w:rPr>
          <w:rFonts w:ascii="Times New Roman"/>
          <w:b w:val="false"/>
          <w:i w:val="false"/>
          <w:color w:val="000000"/>
          <w:sz w:val="28"/>
        </w:rPr>
        <w:t>пунктом 10</w:t>
      </w:r>
      <w:r>
        <w:rPr>
          <w:rFonts w:ascii="Times New Roman"/>
          <w:b w:val="false"/>
          <w:i w:val="false"/>
          <w:color w:val="000000"/>
          <w:sz w:val="28"/>
        </w:rPr>
        <w:t xml:space="preserve"> Типовых правил оказания социальной помощи, установления размеров и определения перечня отдельных категорий нуждающихся граждан, утвержденных постановлением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маслихат Аккайынского района Северо-Казахстанской области </w:t>
      </w:r>
      <w:r>
        <w:rPr>
          <w:rFonts w:ascii="Times New Roman"/>
          <w:b/>
          <w:i w:val="false"/>
          <w:color w:val="000000"/>
          <w:sz w:val="28"/>
        </w:rPr>
        <w:t>РЕШИЛ</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Аккайынского района Северо-Казахстанской области от 29 ноября 2016 года № 7-12 "Об установлении размеров социальной помощи для отдельно взятой категории получателей к памятным датам и праздничным дням" (зарегистрировано в реестре государственной регистрации нормативных правовых актов под № 3972 от 21 декабря 2016 года, опубликовано 28 декабря 2016 года в информационной правовой системе "Әділет" нормативных правовых актов Республики Казахстан) следующее изменение:</w:t>
      </w:r>
    </w:p>
    <w:bookmarkEnd w:id="1"/>
    <w:bookmarkStart w:name="z6"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2. Данное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w:t>
            </w:r>
          </w:p>
          <w:p>
            <w:pPr>
              <w:spacing w:after="20"/>
              <w:ind w:left="20"/>
              <w:jc w:val="both"/>
            </w:pPr>
          </w:p>
          <w:p>
            <w:pPr>
              <w:spacing w:after="20"/>
              <w:ind w:left="20"/>
              <w:jc w:val="both"/>
            </w:pPr>
            <w:r>
              <w:rPr>
                <w:rFonts w:ascii="Times New Roman"/>
                <w:b w:val="false"/>
                <w:i/>
                <w:color w:val="000000"/>
                <w:sz w:val="20"/>
              </w:rPr>
              <w:t xml:space="preserve">Х сессии маслихата </w:t>
            </w:r>
          </w:p>
          <w:p>
            <w:pPr>
              <w:spacing w:after="20"/>
              <w:ind w:left="20"/>
              <w:jc w:val="both"/>
            </w:pPr>
            <w:r>
              <w:rPr>
                <w:rFonts w:ascii="Times New Roman"/>
                <w:b w:val="false"/>
                <w:i/>
                <w:color w:val="000000"/>
                <w:sz w:val="20"/>
              </w:rPr>
              <w:t xml:space="preserve">Аккайынского района </w:t>
            </w:r>
          </w:p>
          <w:p>
            <w:pPr>
              <w:spacing w:after="0"/>
              <w:ind w:left="0"/>
              <w:jc w:val="left"/>
            </w:pPr>
          </w:p>
          <w:p>
            <w:pPr>
              <w:spacing w:after="20"/>
              <w:ind w:left="20"/>
              <w:jc w:val="both"/>
            </w:pP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Заика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маслихата </w:t>
            </w:r>
          </w:p>
          <w:p>
            <w:pPr>
              <w:spacing w:after="20"/>
              <w:ind w:left="20"/>
              <w:jc w:val="both"/>
            </w:pPr>
          </w:p>
          <w:p>
            <w:pPr>
              <w:spacing w:after="20"/>
              <w:ind w:left="20"/>
              <w:jc w:val="both"/>
            </w:pPr>
            <w:r>
              <w:rPr>
                <w:rFonts w:ascii="Times New Roman"/>
                <w:b w:val="false"/>
                <w:i/>
                <w:color w:val="000000"/>
                <w:sz w:val="20"/>
              </w:rPr>
              <w:t xml:space="preserve">Аккайынского района </w:t>
            </w:r>
          </w:p>
          <w:p>
            <w:pPr>
              <w:spacing w:after="0"/>
              <w:ind w:left="0"/>
              <w:jc w:val="left"/>
            </w:pPr>
          </w:p>
          <w:p>
            <w:pPr>
              <w:spacing w:after="20"/>
              <w:ind w:left="20"/>
              <w:jc w:val="both"/>
            </w:pP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Муканов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"СОГЛАСОВАНО"</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w:t>
            </w:r>
          </w:p>
          <w:p>
            <w:pPr>
              <w:spacing w:after="20"/>
              <w:ind w:left="20"/>
              <w:jc w:val="both"/>
            </w:pPr>
          </w:p>
          <w:p>
            <w:pPr>
              <w:spacing w:after="0"/>
              <w:ind w:left="0"/>
              <w:jc w:val="left"/>
            </w:pPr>
          </w:p>
          <w:p>
            <w:pPr>
              <w:spacing w:after="20"/>
              <w:ind w:left="20"/>
              <w:jc w:val="both"/>
            </w:pP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Аксакалов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16 марта 2017 года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маслихата Аккайынского района Северо-Казахстанской области от 16 марта 2017 года № 10-2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маслихата Аккайынского района Северо-Казахстанской области от 29 ноября 2016 года № 7-12</w:t>
            </w:r>
          </w:p>
        </w:tc>
      </w:tr>
    </w:tbl>
    <w:bookmarkStart w:name="z15" w:id="4"/>
    <w:p>
      <w:pPr>
        <w:spacing w:after="0"/>
        <w:ind w:left="0"/>
        <w:jc w:val="left"/>
      </w:pPr>
      <w:r>
        <w:rPr>
          <w:rFonts w:ascii="Times New Roman"/>
          <w:b/>
          <w:i w:val="false"/>
          <w:color w:val="000000"/>
        </w:rPr>
        <w:t xml:space="preserve"> Размеры социальной помощи для отдельно взятой категории к памятным датам и праздничным дням.</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
        <w:gridCol w:w="10953"/>
        <w:gridCol w:w="926"/>
      </w:tblGrid>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5"/>
          <w:p>
            <w:pPr>
              <w:spacing w:after="20"/>
              <w:ind w:left="20"/>
              <w:jc w:val="both"/>
            </w:pPr>
            <w:r>
              <w:rPr>
                <w:rFonts w:ascii="Times New Roman"/>
                <w:b w:val="false"/>
                <w:i w:val="false"/>
                <w:color w:val="000000"/>
                <w:sz w:val="20"/>
              </w:rPr>
              <w:t>
№ п/п</w:t>
            </w:r>
          </w:p>
          <w:bookmarkEnd w:id="5"/>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памятных дат и праздничных дней и категорий получателей социальной помощи</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и размер оказания социальной помощи (месячный расчетный показатель)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6"/>
          <w:p>
            <w:pPr>
              <w:spacing w:after="20"/>
              <w:ind w:left="20"/>
              <w:jc w:val="both"/>
            </w:pPr>
            <w:r>
              <w:rPr>
                <w:rFonts w:ascii="Times New Roman"/>
                <w:b w:val="false"/>
                <w:i w:val="false"/>
                <w:color w:val="000000"/>
                <w:sz w:val="20"/>
              </w:rPr>
              <w:t xml:space="preserve">
15 февраля – "День вывода войск с территории Афганистана" </w:t>
            </w:r>
          </w:p>
          <w:bookmarkEnd w:id="6"/>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7"/>
          <w:p>
            <w:pPr>
              <w:spacing w:after="20"/>
              <w:ind w:left="20"/>
              <w:jc w:val="both"/>
            </w:pPr>
            <w:r>
              <w:rPr>
                <w:rFonts w:ascii="Times New Roman"/>
                <w:b w:val="false"/>
                <w:i w:val="false"/>
                <w:color w:val="000000"/>
                <w:sz w:val="20"/>
              </w:rPr>
              <w:t>
1</w:t>
            </w:r>
          </w:p>
          <w:bookmarkEnd w:id="7"/>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Советских Социалистических Республик (включая военных специалистов и советников), которые в соответствии с решениями правительственных органов бывшего Союза Советских Социалистических Республик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Советских Социалистических Республик; рабочие и служащие, обслуживающие советский воинский контингент в Афганистане, получившие ранения, контузии или увечья, либо награжденные орденами и медалями бывшего Союза Советских Социалистических Республик за участие в обеспечении боевых действий</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p>
          <w:p>
            <w:pPr>
              <w:spacing w:after="20"/>
              <w:ind w:left="20"/>
              <w:jc w:val="both"/>
            </w:pPr>
            <w:r>
              <w:rPr>
                <w:rFonts w:ascii="Times New Roman"/>
                <w:b w:val="false"/>
                <w:i w:val="false"/>
                <w:color w:val="000000"/>
                <w:sz w:val="20"/>
              </w:rPr>
              <w:t>
15 месячных расчетных показателей</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8"/>
          <w:p>
            <w:pPr>
              <w:spacing w:after="20"/>
              <w:ind w:left="20"/>
              <w:jc w:val="both"/>
            </w:pPr>
            <w:r>
              <w:rPr>
                <w:rFonts w:ascii="Times New Roman"/>
                <w:b w:val="false"/>
                <w:i w:val="false"/>
                <w:color w:val="000000"/>
                <w:sz w:val="20"/>
              </w:rPr>
              <w:t>
2</w:t>
            </w:r>
          </w:p>
          <w:bookmarkEnd w:id="8"/>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ставшие инвалидами вследствие ранения, контузии, увечья, полученные при защите бывшего Союза Советских Социалистических Республик, при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военной службы в Афганистане или других государствах, в которых велись боевые действия</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p>
          <w:p>
            <w:pPr>
              <w:spacing w:after="20"/>
              <w:ind w:left="20"/>
              <w:jc w:val="both"/>
            </w:pPr>
            <w:r>
              <w:rPr>
                <w:rFonts w:ascii="Times New Roman"/>
                <w:b w:val="false"/>
                <w:i w:val="false"/>
                <w:color w:val="000000"/>
                <w:sz w:val="20"/>
              </w:rPr>
              <w:t>
15 месячных расчетных показателей</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9"/>
          <w:p>
            <w:pPr>
              <w:spacing w:after="20"/>
              <w:ind w:left="20"/>
              <w:jc w:val="both"/>
            </w:pPr>
            <w:r>
              <w:rPr>
                <w:rFonts w:ascii="Times New Roman"/>
                <w:b w:val="false"/>
                <w:i w:val="false"/>
                <w:color w:val="000000"/>
                <w:sz w:val="20"/>
              </w:rPr>
              <w:t>
3</w:t>
            </w:r>
          </w:p>
          <w:bookmarkEnd w:id="9"/>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соответствующих категорий, обслуживавшие действующие воинские контингенты других странах и ставшие инвалидами вследствие ранения, контузии, увечья либо заболевания, полученных в период ведения боевых действий</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p>
          <w:p>
            <w:pPr>
              <w:spacing w:after="20"/>
              <w:ind w:left="20"/>
              <w:jc w:val="both"/>
            </w:pPr>
            <w:r>
              <w:rPr>
                <w:rFonts w:ascii="Times New Roman"/>
                <w:b w:val="false"/>
                <w:i w:val="false"/>
                <w:color w:val="000000"/>
                <w:sz w:val="20"/>
              </w:rPr>
              <w:t>
15 месячных расчетных показателей</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0"/>
          <w:p>
            <w:pPr>
              <w:spacing w:after="20"/>
              <w:ind w:left="20"/>
              <w:jc w:val="both"/>
            </w:pPr>
            <w:r>
              <w:rPr>
                <w:rFonts w:ascii="Times New Roman"/>
                <w:b w:val="false"/>
                <w:i w:val="false"/>
                <w:color w:val="000000"/>
                <w:sz w:val="20"/>
              </w:rPr>
              <w:t>
4</w:t>
            </w:r>
          </w:p>
          <w:bookmarkEnd w:id="10"/>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p>
          <w:p>
            <w:pPr>
              <w:spacing w:after="20"/>
              <w:ind w:left="20"/>
              <w:jc w:val="both"/>
            </w:pPr>
            <w:r>
              <w:rPr>
                <w:rFonts w:ascii="Times New Roman"/>
                <w:b w:val="false"/>
                <w:i w:val="false"/>
                <w:color w:val="000000"/>
                <w:sz w:val="20"/>
              </w:rPr>
              <w:t>
15 месячных расчетных показателей</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1"/>
          <w:p>
            <w:pPr>
              <w:spacing w:after="20"/>
              <w:ind w:left="20"/>
              <w:jc w:val="both"/>
            </w:pPr>
            <w:r>
              <w:rPr>
                <w:rFonts w:ascii="Times New Roman"/>
                <w:b w:val="false"/>
                <w:i w:val="false"/>
                <w:color w:val="000000"/>
                <w:sz w:val="20"/>
              </w:rPr>
              <w:t>
5</w:t>
            </w:r>
          </w:p>
          <w:bookmarkEnd w:id="11"/>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направлявшиеся на работу в Афганистан в период с 1 декабря 1979 года по декабрь 1989 года и в другие страны, в которых велись боевые действия</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p>
          <w:p>
            <w:pPr>
              <w:spacing w:after="20"/>
              <w:ind w:left="20"/>
              <w:jc w:val="both"/>
            </w:pPr>
            <w:r>
              <w:rPr>
                <w:rFonts w:ascii="Times New Roman"/>
                <w:b w:val="false"/>
                <w:i w:val="false"/>
                <w:color w:val="000000"/>
                <w:sz w:val="20"/>
              </w:rPr>
              <w:t>
15 месячных расчетных показателей</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2"/>
          <w:p>
            <w:pPr>
              <w:spacing w:after="20"/>
              <w:ind w:left="20"/>
              <w:jc w:val="both"/>
            </w:pPr>
            <w:r>
              <w:rPr>
                <w:rFonts w:ascii="Times New Roman"/>
                <w:b w:val="false"/>
                <w:i w:val="false"/>
                <w:color w:val="000000"/>
                <w:sz w:val="20"/>
              </w:rPr>
              <w:t>
6</w:t>
            </w:r>
          </w:p>
          <w:bookmarkEnd w:id="12"/>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Комитета государственной безопасности бывшего Союза Советских Социалистических Республик, временно находившихся на территории Афганистана и не входившие в состав ограниченного контингента советских войск</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p>
          <w:p>
            <w:pPr>
              <w:spacing w:after="20"/>
              <w:ind w:left="20"/>
              <w:jc w:val="both"/>
            </w:pPr>
            <w:r>
              <w:rPr>
                <w:rFonts w:ascii="Times New Roman"/>
                <w:b w:val="false"/>
                <w:i w:val="false"/>
                <w:color w:val="000000"/>
                <w:sz w:val="20"/>
              </w:rPr>
              <w:t>
15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3"/>
          <w:p>
            <w:pPr>
              <w:spacing w:after="20"/>
              <w:ind w:left="20"/>
              <w:jc w:val="both"/>
            </w:pPr>
            <w:r>
              <w:rPr>
                <w:rFonts w:ascii="Times New Roman"/>
                <w:b w:val="false"/>
                <w:i w:val="false"/>
                <w:color w:val="000000"/>
                <w:sz w:val="20"/>
              </w:rPr>
              <w:t xml:space="preserve">
8 марта– "Международный женский день" </w:t>
            </w:r>
          </w:p>
          <w:bookmarkEnd w:id="13"/>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4"/>
          <w:p>
            <w:pPr>
              <w:spacing w:after="20"/>
              <w:ind w:left="20"/>
              <w:jc w:val="both"/>
            </w:pPr>
            <w:r>
              <w:rPr>
                <w:rFonts w:ascii="Times New Roman"/>
                <w:b w:val="false"/>
                <w:i w:val="false"/>
                <w:color w:val="000000"/>
                <w:sz w:val="20"/>
              </w:rPr>
              <w:t>
1</w:t>
            </w:r>
          </w:p>
          <w:bookmarkEnd w:id="14"/>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Многодетные матери, награжденные подвесками "Алтын алқа", "Күміс алқа", орденами "Материнская Слава" I и II степени или ранее получивших звание "Мать-Героиня"</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p>
          <w:p>
            <w:pPr>
              <w:spacing w:after="20"/>
              <w:ind w:left="20"/>
              <w:jc w:val="both"/>
            </w:pPr>
            <w:r>
              <w:rPr>
                <w:rFonts w:ascii="Times New Roman"/>
                <w:b w:val="false"/>
                <w:i w:val="false"/>
                <w:color w:val="000000"/>
                <w:sz w:val="20"/>
              </w:rPr>
              <w:t>
5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5"/>
          <w:p>
            <w:pPr>
              <w:spacing w:after="20"/>
              <w:ind w:left="20"/>
              <w:jc w:val="both"/>
            </w:pPr>
            <w:r>
              <w:rPr>
                <w:rFonts w:ascii="Times New Roman"/>
                <w:b w:val="false"/>
                <w:i w:val="false"/>
                <w:color w:val="000000"/>
                <w:sz w:val="20"/>
              </w:rPr>
              <w:t xml:space="preserve">
26 апреля – "День памяти аварии на Чернобыльской атомной электростанции" </w:t>
            </w:r>
          </w:p>
          <w:bookmarkEnd w:id="15"/>
          <w:p>
            <w:pPr>
              <w:spacing w:after="20"/>
              <w:ind w:left="20"/>
              <w:jc w:val="both"/>
            </w:pP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6"/>
          <w:p>
            <w:pPr>
              <w:spacing w:after="20"/>
              <w:ind w:left="20"/>
              <w:jc w:val="both"/>
            </w:pPr>
            <w:r>
              <w:rPr>
                <w:rFonts w:ascii="Times New Roman"/>
                <w:b w:val="false"/>
                <w:i w:val="false"/>
                <w:color w:val="000000"/>
                <w:sz w:val="20"/>
              </w:rPr>
              <w:t>
1</w:t>
            </w:r>
          </w:p>
          <w:bookmarkEnd w:id="16"/>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p>
          <w:p>
            <w:pPr>
              <w:spacing w:after="20"/>
              <w:ind w:left="20"/>
              <w:jc w:val="both"/>
            </w:pPr>
            <w:r>
              <w:rPr>
                <w:rFonts w:ascii="Times New Roman"/>
                <w:b w:val="false"/>
                <w:i w:val="false"/>
                <w:color w:val="000000"/>
                <w:sz w:val="20"/>
              </w:rPr>
              <w:t>
15 месячных расчетных показателей</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7"/>
          <w:p>
            <w:pPr>
              <w:spacing w:after="20"/>
              <w:ind w:left="20"/>
              <w:jc w:val="both"/>
            </w:pPr>
            <w:r>
              <w:rPr>
                <w:rFonts w:ascii="Times New Roman"/>
                <w:b w:val="false"/>
                <w:i w:val="false"/>
                <w:color w:val="000000"/>
                <w:sz w:val="20"/>
              </w:rPr>
              <w:t>
2</w:t>
            </w:r>
          </w:p>
          <w:bookmarkEnd w:id="17"/>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испытания ядерного оружия, и их дети, инвалидность которых генетически связана с радиационным облучением одного из родителей</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p>
          <w:p>
            <w:pPr>
              <w:spacing w:after="20"/>
              <w:ind w:left="20"/>
              <w:jc w:val="both"/>
            </w:pPr>
            <w:r>
              <w:rPr>
                <w:rFonts w:ascii="Times New Roman"/>
                <w:b w:val="false"/>
                <w:i w:val="false"/>
                <w:color w:val="000000"/>
                <w:sz w:val="20"/>
              </w:rPr>
              <w:t>
15 месячных расчетных показателей</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8"/>
          <w:p>
            <w:pPr>
              <w:spacing w:after="20"/>
              <w:ind w:left="20"/>
              <w:jc w:val="both"/>
            </w:pPr>
            <w:r>
              <w:rPr>
                <w:rFonts w:ascii="Times New Roman"/>
                <w:b w:val="false"/>
                <w:i w:val="false"/>
                <w:color w:val="000000"/>
                <w:sz w:val="20"/>
              </w:rPr>
              <w:t>
3</w:t>
            </w:r>
          </w:p>
          <w:bookmarkEnd w:id="18"/>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p>
          <w:p>
            <w:pPr>
              <w:spacing w:after="20"/>
              <w:ind w:left="20"/>
              <w:jc w:val="both"/>
            </w:pPr>
            <w:r>
              <w:rPr>
                <w:rFonts w:ascii="Times New Roman"/>
                <w:b w:val="false"/>
                <w:i w:val="false"/>
                <w:color w:val="000000"/>
                <w:sz w:val="20"/>
              </w:rPr>
              <w:t>
15 месячных расчетных показателей</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9"/>
          <w:p>
            <w:pPr>
              <w:spacing w:after="20"/>
              <w:ind w:left="20"/>
              <w:jc w:val="both"/>
            </w:pPr>
            <w:r>
              <w:rPr>
                <w:rFonts w:ascii="Times New Roman"/>
                <w:b w:val="false"/>
                <w:i w:val="false"/>
                <w:color w:val="000000"/>
                <w:sz w:val="20"/>
              </w:rPr>
              <w:t>
4</w:t>
            </w:r>
          </w:p>
          <w:bookmarkEnd w:id="19"/>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p>
          <w:p>
            <w:pPr>
              <w:spacing w:after="20"/>
              <w:ind w:left="20"/>
              <w:jc w:val="both"/>
            </w:pPr>
            <w:r>
              <w:rPr>
                <w:rFonts w:ascii="Times New Roman"/>
                <w:b w:val="false"/>
                <w:i w:val="false"/>
                <w:color w:val="000000"/>
                <w:sz w:val="20"/>
              </w:rPr>
              <w:t>
15 месячных расчетных показателей</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0"/>
          <w:p>
            <w:pPr>
              <w:spacing w:after="20"/>
              <w:ind w:left="20"/>
              <w:jc w:val="both"/>
            </w:pPr>
            <w:r>
              <w:rPr>
                <w:rFonts w:ascii="Times New Roman"/>
                <w:b w:val="false"/>
                <w:i w:val="false"/>
                <w:color w:val="000000"/>
                <w:sz w:val="20"/>
              </w:rPr>
              <w:t>
5</w:t>
            </w:r>
          </w:p>
          <w:bookmarkEnd w:id="20"/>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из числа участников ликвидации последствий катастрофы на Чернобыльской атомной электростанции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p>
          <w:p>
            <w:pPr>
              <w:spacing w:after="20"/>
              <w:ind w:left="20"/>
              <w:jc w:val="both"/>
            </w:pPr>
            <w:r>
              <w:rPr>
                <w:rFonts w:ascii="Times New Roman"/>
                <w:b w:val="false"/>
                <w:i w:val="false"/>
                <w:color w:val="000000"/>
                <w:sz w:val="20"/>
              </w:rPr>
              <w:t>
15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1"/>
          <w:p>
            <w:pPr>
              <w:spacing w:after="20"/>
              <w:ind w:left="20"/>
              <w:jc w:val="both"/>
            </w:pPr>
            <w:r>
              <w:rPr>
                <w:rFonts w:ascii="Times New Roman"/>
                <w:b w:val="false"/>
                <w:i w:val="false"/>
                <w:color w:val="000000"/>
                <w:sz w:val="20"/>
              </w:rPr>
              <w:t>
7 мая – "День защитника Отечества"</w:t>
            </w:r>
          </w:p>
          <w:bookmarkEnd w:id="21"/>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2"/>
          <w:p>
            <w:pPr>
              <w:spacing w:after="20"/>
              <w:ind w:left="20"/>
              <w:jc w:val="both"/>
            </w:pPr>
            <w:r>
              <w:rPr>
                <w:rFonts w:ascii="Times New Roman"/>
                <w:b w:val="false"/>
                <w:i w:val="false"/>
                <w:color w:val="000000"/>
                <w:sz w:val="20"/>
              </w:rPr>
              <w:t>
1</w:t>
            </w:r>
          </w:p>
          <w:bookmarkEnd w:id="22"/>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p>
          <w:p>
            <w:pPr>
              <w:spacing w:after="20"/>
              <w:ind w:left="20"/>
              <w:jc w:val="both"/>
            </w:pPr>
            <w:r>
              <w:rPr>
                <w:rFonts w:ascii="Times New Roman"/>
                <w:b w:val="false"/>
                <w:i w:val="false"/>
                <w:color w:val="000000"/>
                <w:sz w:val="20"/>
              </w:rPr>
              <w:t>
5 месячных расчетных показателей</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3"/>
          <w:p>
            <w:pPr>
              <w:spacing w:after="20"/>
              <w:ind w:left="20"/>
              <w:jc w:val="both"/>
            </w:pPr>
            <w:r>
              <w:rPr>
                <w:rFonts w:ascii="Times New Roman"/>
                <w:b w:val="false"/>
                <w:i w:val="false"/>
                <w:color w:val="000000"/>
                <w:sz w:val="20"/>
              </w:rPr>
              <w:t>
2</w:t>
            </w:r>
          </w:p>
          <w:bookmarkEnd w:id="23"/>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(умерших) при прохождении воинской службы в мирное время</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p>
          <w:p>
            <w:pPr>
              <w:spacing w:after="20"/>
              <w:ind w:left="20"/>
              <w:jc w:val="both"/>
            </w:pPr>
            <w:r>
              <w:rPr>
                <w:rFonts w:ascii="Times New Roman"/>
                <w:b w:val="false"/>
                <w:i w:val="false"/>
                <w:color w:val="000000"/>
                <w:sz w:val="20"/>
              </w:rPr>
              <w:t>
5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4"/>
          <w:p>
            <w:pPr>
              <w:spacing w:after="20"/>
              <w:ind w:left="20"/>
              <w:jc w:val="both"/>
            </w:pPr>
            <w:r>
              <w:rPr>
                <w:rFonts w:ascii="Times New Roman"/>
                <w:b w:val="false"/>
                <w:i w:val="false"/>
                <w:color w:val="000000"/>
                <w:sz w:val="20"/>
              </w:rPr>
              <w:t xml:space="preserve">
9 мая – "День Победы" </w:t>
            </w:r>
          </w:p>
          <w:bookmarkEnd w:id="24"/>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5"/>
          <w:p>
            <w:pPr>
              <w:spacing w:after="20"/>
              <w:ind w:left="20"/>
              <w:jc w:val="both"/>
            </w:pPr>
            <w:r>
              <w:rPr>
                <w:rFonts w:ascii="Times New Roman"/>
                <w:b w:val="false"/>
                <w:i w:val="false"/>
                <w:color w:val="000000"/>
                <w:sz w:val="20"/>
              </w:rPr>
              <w:t>
1</w:t>
            </w:r>
          </w:p>
          <w:bookmarkEnd w:id="25"/>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Участники и инвалиды Великой Отечественной войны.</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p>
          <w:p>
            <w:pPr>
              <w:spacing w:after="20"/>
              <w:ind w:left="20"/>
              <w:jc w:val="both"/>
            </w:pPr>
            <w:r>
              <w:rPr>
                <w:rFonts w:ascii="Times New Roman"/>
                <w:b w:val="false"/>
                <w:i w:val="false"/>
                <w:color w:val="000000"/>
                <w:sz w:val="20"/>
              </w:rPr>
              <w:t xml:space="preserve">
100 месячных расчетных показателей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6"/>
          <w:p>
            <w:pPr>
              <w:spacing w:after="20"/>
              <w:ind w:left="20"/>
              <w:jc w:val="both"/>
            </w:pPr>
            <w:r>
              <w:rPr>
                <w:rFonts w:ascii="Times New Roman"/>
                <w:b w:val="false"/>
                <w:i w:val="false"/>
                <w:color w:val="000000"/>
                <w:sz w:val="20"/>
              </w:rPr>
              <w:t>
2</w:t>
            </w:r>
          </w:p>
          <w:bookmarkEnd w:id="26"/>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а также лица начальствующего и рядового состава органов внутренних дел и государственной безопасности бывшего Союза Советских Социалистических Республик,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p>
          <w:p>
            <w:pPr>
              <w:spacing w:after="20"/>
              <w:ind w:left="20"/>
              <w:jc w:val="both"/>
            </w:pPr>
            <w:r>
              <w:rPr>
                <w:rFonts w:ascii="Times New Roman"/>
                <w:b w:val="false"/>
                <w:i w:val="false"/>
                <w:color w:val="000000"/>
                <w:sz w:val="20"/>
              </w:rPr>
              <w:t>
5 месячных расчетных показателей</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7"/>
          <w:p>
            <w:pPr>
              <w:spacing w:after="20"/>
              <w:ind w:left="20"/>
              <w:jc w:val="both"/>
            </w:pPr>
            <w:r>
              <w:rPr>
                <w:rFonts w:ascii="Times New Roman"/>
                <w:b w:val="false"/>
                <w:i w:val="false"/>
                <w:color w:val="000000"/>
                <w:sz w:val="20"/>
              </w:rPr>
              <w:t>
3</w:t>
            </w:r>
          </w:p>
          <w:bookmarkEnd w:id="27"/>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вольнонаемного состава Советской Армии, Военно-Морского Флота, войск и органов внутренних дел и государственной безопасности бывшего Союза Советских Социалистических Республик,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p>
          <w:p>
            <w:pPr>
              <w:spacing w:after="20"/>
              <w:ind w:left="20"/>
              <w:jc w:val="both"/>
            </w:pPr>
            <w:r>
              <w:rPr>
                <w:rFonts w:ascii="Times New Roman"/>
                <w:b w:val="false"/>
                <w:i w:val="false"/>
                <w:color w:val="000000"/>
                <w:sz w:val="20"/>
              </w:rPr>
              <w:t>
5 месячных расчетных показателей</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8"/>
          <w:p>
            <w:pPr>
              <w:spacing w:after="20"/>
              <w:ind w:left="20"/>
              <w:jc w:val="both"/>
            </w:pPr>
            <w:r>
              <w:rPr>
                <w:rFonts w:ascii="Times New Roman"/>
                <w:b w:val="false"/>
                <w:i w:val="false"/>
                <w:color w:val="000000"/>
                <w:sz w:val="20"/>
              </w:rPr>
              <w:t>
4</w:t>
            </w:r>
          </w:p>
          <w:bookmarkEnd w:id="28"/>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p>
          <w:p>
            <w:pPr>
              <w:spacing w:after="20"/>
              <w:ind w:left="20"/>
              <w:jc w:val="both"/>
            </w:pPr>
            <w:r>
              <w:rPr>
                <w:rFonts w:ascii="Times New Roman"/>
                <w:b w:val="false"/>
                <w:i w:val="false"/>
                <w:color w:val="000000"/>
                <w:sz w:val="20"/>
              </w:rPr>
              <w:t>
5 месячных расчетных показателей</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9"/>
          <w:p>
            <w:pPr>
              <w:spacing w:after="20"/>
              <w:ind w:left="20"/>
              <w:jc w:val="both"/>
            </w:pPr>
            <w:r>
              <w:rPr>
                <w:rFonts w:ascii="Times New Roman"/>
                <w:b w:val="false"/>
                <w:i w:val="false"/>
                <w:color w:val="000000"/>
                <w:sz w:val="20"/>
              </w:rPr>
              <w:t>
5</w:t>
            </w:r>
          </w:p>
          <w:bookmarkEnd w:id="29"/>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p>
          <w:p>
            <w:pPr>
              <w:spacing w:after="20"/>
              <w:ind w:left="20"/>
              <w:jc w:val="both"/>
            </w:pPr>
            <w:r>
              <w:rPr>
                <w:rFonts w:ascii="Times New Roman"/>
                <w:b w:val="false"/>
                <w:i w:val="false"/>
                <w:color w:val="000000"/>
                <w:sz w:val="20"/>
              </w:rPr>
              <w:t>
5 месячных расчетных показателей</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0"/>
          <w:p>
            <w:pPr>
              <w:spacing w:after="20"/>
              <w:ind w:left="20"/>
              <w:jc w:val="both"/>
            </w:pPr>
            <w:r>
              <w:rPr>
                <w:rFonts w:ascii="Times New Roman"/>
                <w:b w:val="false"/>
                <w:i w:val="false"/>
                <w:color w:val="000000"/>
                <w:sz w:val="20"/>
              </w:rPr>
              <w:t>
6</w:t>
            </w:r>
          </w:p>
          <w:bookmarkEnd w:id="30"/>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Советских Социалистических Республик, Морского и речного флота, летно-подъемного состава Главного Северного морского пути, переведенные в период Великой Отечественной войны на положение военнослужащих и выполнявшие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p>
          <w:p>
            <w:pPr>
              <w:spacing w:after="20"/>
              <w:ind w:left="20"/>
              <w:jc w:val="both"/>
            </w:pPr>
            <w:r>
              <w:rPr>
                <w:rFonts w:ascii="Times New Roman"/>
                <w:b w:val="false"/>
                <w:i w:val="false"/>
                <w:color w:val="000000"/>
                <w:sz w:val="20"/>
              </w:rPr>
              <w:t>
5 месячных расчетных показателей</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1"/>
          <w:p>
            <w:pPr>
              <w:spacing w:after="20"/>
              <w:ind w:left="20"/>
              <w:jc w:val="both"/>
            </w:pPr>
            <w:r>
              <w:rPr>
                <w:rFonts w:ascii="Times New Roman"/>
                <w:b w:val="false"/>
                <w:i w:val="false"/>
                <w:color w:val="000000"/>
                <w:sz w:val="20"/>
              </w:rPr>
              <w:t>
7</w:t>
            </w:r>
          </w:p>
          <w:bookmarkEnd w:id="31"/>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Граждане, работающие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p>
          <w:p>
            <w:pPr>
              <w:spacing w:after="20"/>
              <w:ind w:left="20"/>
              <w:jc w:val="both"/>
            </w:pPr>
            <w:r>
              <w:rPr>
                <w:rFonts w:ascii="Times New Roman"/>
                <w:b w:val="false"/>
                <w:i w:val="false"/>
                <w:color w:val="000000"/>
                <w:sz w:val="20"/>
              </w:rPr>
              <w:t>
5 месячных расчетных показателей</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2"/>
          <w:p>
            <w:pPr>
              <w:spacing w:after="20"/>
              <w:ind w:left="20"/>
              <w:jc w:val="both"/>
            </w:pPr>
            <w:r>
              <w:rPr>
                <w:rFonts w:ascii="Times New Roman"/>
                <w:b w:val="false"/>
                <w:i w:val="false"/>
                <w:color w:val="000000"/>
                <w:sz w:val="20"/>
              </w:rPr>
              <w:t>
8</w:t>
            </w:r>
          </w:p>
          <w:bookmarkEnd w:id="32"/>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p>
          <w:p>
            <w:pPr>
              <w:spacing w:after="20"/>
              <w:ind w:left="20"/>
              <w:jc w:val="both"/>
            </w:pPr>
            <w:r>
              <w:rPr>
                <w:rFonts w:ascii="Times New Roman"/>
                <w:b w:val="false"/>
                <w:i w:val="false"/>
                <w:color w:val="000000"/>
                <w:sz w:val="20"/>
              </w:rPr>
              <w:t>
5 месячных расчетных показателей</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3"/>
          <w:p>
            <w:pPr>
              <w:spacing w:after="20"/>
              <w:ind w:left="20"/>
              <w:jc w:val="both"/>
            </w:pPr>
            <w:r>
              <w:rPr>
                <w:rFonts w:ascii="Times New Roman"/>
                <w:b w:val="false"/>
                <w:i w:val="false"/>
                <w:color w:val="000000"/>
                <w:sz w:val="20"/>
              </w:rPr>
              <w:t>
9</w:t>
            </w:r>
          </w:p>
          <w:bookmarkEnd w:id="33"/>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начальствующего и рядового состава органов внутренних дел и государственной безопасности бывшего Союза Советских Социалистических Республик,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p>
          <w:p>
            <w:pPr>
              <w:spacing w:after="20"/>
              <w:ind w:left="20"/>
              <w:jc w:val="both"/>
            </w:pPr>
            <w:r>
              <w:rPr>
                <w:rFonts w:ascii="Times New Roman"/>
                <w:b w:val="false"/>
                <w:i w:val="false"/>
                <w:color w:val="000000"/>
                <w:sz w:val="20"/>
              </w:rPr>
              <w:t>
5 месячных расчетных показателей</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4"/>
          <w:p>
            <w:pPr>
              <w:spacing w:after="20"/>
              <w:ind w:left="20"/>
              <w:jc w:val="both"/>
            </w:pPr>
            <w:r>
              <w:rPr>
                <w:rFonts w:ascii="Times New Roman"/>
                <w:b w:val="false"/>
                <w:i w:val="false"/>
                <w:color w:val="000000"/>
                <w:sz w:val="20"/>
              </w:rPr>
              <w:t>
10</w:t>
            </w:r>
          </w:p>
          <w:bookmarkEnd w:id="34"/>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ставшие инвалидами вследствие ранения, контузии или увечья, полученных при исполнении служебных обязанностей в этих батальонах, взводах, отрядах</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p>
          <w:p>
            <w:pPr>
              <w:spacing w:after="20"/>
              <w:ind w:left="20"/>
              <w:jc w:val="both"/>
            </w:pPr>
            <w:r>
              <w:rPr>
                <w:rFonts w:ascii="Times New Roman"/>
                <w:b w:val="false"/>
                <w:i w:val="false"/>
                <w:color w:val="000000"/>
                <w:sz w:val="20"/>
              </w:rPr>
              <w:t>
5 месячных расчетных показателей</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5"/>
          <w:p>
            <w:pPr>
              <w:spacing w:after="20"/>
              <w:ind w:left="20"/>
              <w:jc w:val="both"/>
            </w:pPr>
            <w:r>
              <w:rPr>
                <w:rFonts w:ascii="Times New Roman"/>
                <w:b w:val="false"/>
                <w:i w:val="false"/>
                <w:color w:val="000000"/>
                <w:sz w:val="20"/>
              </w:rPr>
              <w:t>
11</w:t>
            </w:r>
          </w:p>
          <w:bookmarkEnd w:id="35"/>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погибших в Великую Отечественную войну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p>
          <w:p>
            <w:pPr>
              <w:spacing w:after="20"/>
              <w:ind w:left="20"/>
              <w:jc w:val="both"/>
            </w:pPr>
            <w:r>
              <w:rPr>
                <w:rFonts w:ascii="Times New Roman"/>
                <w:b w:val="false"/>
                <w:i w:val="false"/>
                <w:color w:val="000000"/>
                <w:sz w:val="20"/>
              </w:rPr>
              <w:t>
5 месячных расчетных показателей</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6"/>
          <w:p>
            <w:pPr>
              <w:spacing w:after="20"/>
              <w:ind w:left="20"/>
              <w:jc w:val="both"/>
            </w:pPr>
            <w:r>
              <w:rPr>
                <w:rFonts w:ascii="Times New Roman"/>
                <w:b w:val="false"/>
                <w:i w:val="false"/>
                <w:color w:val="000000"/>
                <w:sz w:val="20"/>
              </w:rPr>
              <w:t>
12</w:t>
            </w:r>
          </w:p>
          <w:bookmarkEnd w:id="36"/>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Жены (мужья), умерших инвалидов войны и приравненных к ним инвалидов, а также жены (мужья)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p>
          <w:p>
            <w:pPr>
              <w:spacing w:after="20"/>
              <w:ind w:left="20"/>
              <w:jc w:val="both"/>
            </w:pPr>
            <w:r>
              <w:rPr>
                <w:rFonts w:ascii="Times New Roman"/>
                <w:b w:val="false"/>
                <w:i w:val="false"/>
                <w:color w:val="000000"/>
                <w:sz w:val="20"/>
              </w:rPr>
              <w:t>
5 месячных расчетных показателей</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7"/>
          <w:p>
            <w:pPr>
              <w:spacing w:after="20"/>
              <w:ind w:left="20"/>
              <w:jc w:val="both"/>
            </w:pPr>
            <w:r>
              <w:rPr>
                <w:rFonts w:ascii="Times New Roman"/>
                <w:b w:val="false"/>
                <w:i w:val="false"/>
                <w:color w:val="000000"/>
                <w:sz w:val="20"/>
              </w:rPr>
              <w:t xml:space="preserve">
1 раз в год </w:t>
            </w:r>
          </w:p>
          <w:bookmarkEnd w:id="37"/>
          <w:p>
            <w:pPr>
              <w:spacing w:after="20"/>
              <w:ind w:left="20"/>
              <w:jc w:val="both"/>
            </w:pPr>
            <w:r>
              <w:rPr>
                <w:rFonts w:ascii="Times New Roman"/>
                <w:b w:val="false"/>
                <w:i w:val="false"/>
                <w:color w:val="000000"/>
                <w:sz w:val="20"/>
              </w:rPr>
              <w:t xml:space="preserve">
5 месячных расчетных показателей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8"/>
          <w:p>
            <w:pPr>
              <w:spacing w:after="20"/>
              <w:ind w:left="20"/>
              <w:jc w:val="both"/>
            </w:pPr>
            <w:r>
              <w:rPr>
                <w:rFonts w:ascii="Times New Roman"/>
                <w:b w:val="false"/>
                <w:i w:val="false"/>
                <w:color w:val="000000"/>
                <w:sz w:val="20"/>
              </w:rPr>
              <w:t xml:space="preserve">
31 мая – "День памяти жертв политических репрессий и голода" </w:t>
            </w:r>
          </w:p>
          <w:bookmarkEnd w:id="38"/>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9"/>
          <w:p>
            <w:pPr>
              <w:spacing w:after="20"/>
              <w:ind w:left="20"/>
              <w:jc w:val="both"/>
            </w:pPr>
            <w:r>
              <w:rPr>
                <w:rFonts w:ascii="Times New Roman"/>
                <w:b w:val="false"/>
                <w:i w:val="false"/>
                <w:color w:val="000000"/>
                <w:sz w:val="20"/>
              </w:rPr>
              <w:t>
1</w:t>
            </w:r>
          </w:p>
          <w:bookmarkEnd w:id="39"/>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непосредственно подвергавшиеся политическим репрессиям на территории бывшего Союза Советских Социалистических Республик и в настоящее время являющиеся гражданами Республики Казахстан</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p>
          <w:p>
            <w:pPr>
              <w:spacing w:after="20"/>
              <w:ind w:left="20"/>
              <w:jc w:val="both"/>
            </w:pPr>
            <w:r>
              <w:rPr>
                <w:rFonts w:ascii="Times New Roman"/>
                <w:b w:val="false"/>
                <w:i w:val="false"/>
                <w:color w:val="000000"/>
                <w:sz w:val="20"/>
              </w:rPr>
              <w:t>
15 месячных расчетных показателей</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0"/>
          <w:p>
            <w:pPr>
              <w:spacing w:after="20"/>
              <w:ind w:left="20"/>
              <w:jc w:val="both"/>
            </w:pPr>
            <w:r>
              <w:rPr>
                <w:rFonts w:ascii="Times New Roman"/>
                <w:b w:val="false"/>
                <w:i w:val="false"/>
                <w:color w:val="000000"/>
                <w:sz w:val="20"/>
              </w:rPr>
              <w:t>
2</w:t>
            </w:r>
          </w:p>
          <w:bookmarkEnd w:id="40"/>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постоянно проживавшие до применения к ним репрессий на территории, ныне составляющей территорию Республики Казахстан, в случаях:</w:t>
            </w:r>
          </w:p>
          <w:p>
            <w:pPr>
              <w:spacing w:after="20"/>
              <w:ind w:left="20"/>
              <w:jc w:val="both"/>
            </w:pPr>
            <w:r>
              <w:rPr>
                <w:rFonts w:ascii="Times New Roman"/>
                <w:b w:val="false"/>
                <w:i w:val="false"/>
                <w:color w:val="000000"/>
                <w:sz w:val="20"/>
              </w:rPr>
              <w:t>
а) применения репрессий советскими судами и другими органами за пределами бывшего Союза Советских Социалистических Республик;</w:t>
            </w:r>
          </w:p>
          <w:p>
            <w:pPr>
              <w:spacing w:after="20"/>
              <w:ind w:left="20"/>
              <w:jc w:val="both"/>
            </w:pPr>
            <w:r>
              <w:rPr>
                <w:rFonts w:ascii="Times New Roman"/>
                <w:b w:val="false"/>
                <w:i w:val="false"/>
                <w:color w:val="000000"/>
                <w:sz w:val="20"/>
              </w:rPr>
              <w:t>
б) осуждения военными трибуналами действующей армии во время второй мировой войны (гражданских лиц и военнослужащих);</w:t>
            </w:r>
          </w:p>
          <w:p>
            <w:pPr>
              <w:spacing w:after="20"/>
              <w:ind w:left="20"/>
              <w:jc w:val="both"/>
            </w:pPr>
            <w:r>
              <w:rPr>
                <w:rFonts w:ascii="Times New Roman"/>
                <w:b w:val="false"/>
                <w:i w:val="false"/>
                <w:color w:val="000000"/>
                <w:sz w:val="20"/>
              </w:rPr>
              <w:t>
в) применения репрессий после призыва для прохождения воинской службы за пределами Казахстана;</w:t>
            </w:r>
          </w:p>
          <w:p>
            <w:pPr>
              <w:spacing w:after="20"/>
              <w:ind w:left="20"/>
              <w:jc w:val="both"/>
            </w:pPr>
            <w:r>
              <w:rPr>
                <w:rFonts w:ascii="Times New Roman"/>
                <w:b w:val="false"/>
                <w:i w:val="false"/>
                <w:color w:val="000000"/>
                <w:sz w:val="20"/>
              </w:rPr>
              <w:t>
г) применение репрессий по решениям центральных союзных органов: Верховного суда Союза Советских Социалистических Республик и его судебных коллегий, коллегии Объединенного государственного политического управления Союза Советских Социалистических Республик, особого совещания при Народном Комиссариате внутренних дел-Министерстве государственной безопасности-Министерстве внутренних дел Союза Советских Социалистических Республик, Комиссии Прокуратуры Союза Советских Социалистических Республик и Народного Комиссариата внутренних дел Союза Советских Социалистических Республик по следственным делам и других органов;</w:t>
            </w:r>
          </w:p>
          <w:p>
            <w:pPr>
              <w:spacing w:after="20"/>
              <w:ind w:left="20"/>
              <w:jc w:val="both"/>
            </w:pPr>
            <w:r>
              <w:rPr>
                <w:rFonts w:ascii="Times New Roman"/>
                <w:b w:val="false"/>
                <w:i w:val="false"/>
                <w:color w:val="000000"/>
                <w:sz w:val="20"/>
              </w:rPr>
              <w:t>
д) применение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p>
          <w:p>
            <w:pPr>
              <w:spacing w:after="20"/>
              <w:ind w:left="20"/>
              <w:jc w:val="both"/>
            </w:pPr>
            <w:r>
              <w:rPr>
                <w:rFonts w:ascii="Times New Roman"/>
                <w:b w:val="false"/>
                <w:i w:val="false"/>
                <w:color w:val="000000"/>
                <w:sz w:val="20"/>
              </w:rPr>
              <w:t>
15 месячных расчетных показателей</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1"/>
          <w:p>
            <w:pPr>
              <w:spacing w:after="20"/>
              <w:ind w:left="20"/>
              <w:jc w:val="both"/>
            </w:pPr>
            <w:r>
              <w:rPr>
                <w:rFonts w:ascii="Times New Roman"/>
                <w:b w:val="false"/>
                <w:i w:val="false"/>
                <w:color w:val="000000"/>
                <w:sz w:val="20"/>
              </w:rPr>
              <w:t>
3</w:t>
            </w:r>
          </w:p>
          <w:bookmarkEnd w:id="41"/>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подвергшиеся насильственному противоправному переселению в Казахстан и из Казахстана на основании актов высших органов государственной власти Союза Советских Социалистических Республик</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p>
          <w:p>
            <w:pPr>
              <w:spacing w:after="20"/>
              <w:ind w:left="20"/>
              <w:jc w:val="both"/>
            </w:pPr>
            <w:r>
              <w:rPr>
                <w:rFonts w:ascii="Times New Roman"/>
                <w:b w:val="false"/>
                <w:i w:val="false"/>
                <w:color w:val="000000"/>
                <w:sz w:val="20"/>
              </w:rPr>
              <w:t>
15 месячных расчетных показателей</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2"/>
          <w:p>
            <w:pPr>
              <w:spacing w:after="20"/>
              <w:ind w:left="20"/>
              <w:jc w:val="both"/>
            </w:pPr>
            <w:r>
              <w:rPr>
                <w:rFonts w:ascii="Times New Roman"/>
                <w:b w:val="false"/>
                <w:i w:val="false"/>
                <w:color w:val="000000"/>
                <w:sz w:val="20"/>
              </w:rPr>
              <w:t>
4</w:t>
            </w:r>
          </w:p>
          <w:bookmarkEnd w:id="42"/>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жертв политических репрессий, находившиеся вместе с родителями или заменявшими их лицами в местах лишения свободы, в ссылке, высылке или на спецпоселении, а также дети жертв политических репрессий, не достигшие восемнадцатилетнего возраста на момент репрессии и в результате ее применения, оставшиеся без родительского попечения</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p>
          <w:p>
            <w:pPr>
              <w:spacing w:after="20"/>
              <w:ind w:left="20"/>
              <w:jc w:val="both"/>
            </w:pPr>
            <w:r>
              <w:rPr>
                <w:rFonts w:ascii="Times New Roman"/>
                <w:b w:val="false"/>
                <w:i w:val="false"/>
                <w:color w:val="000000"/>
                <w:sz w:val="20"/>
              </w:rPr>
              <w:t xml:space="preserve">
3 месячных расчетных показателей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3"/>
          <w:p>
            <w:pPr>
              <w:spacing w:after="20"/>
              <w:ind w:left="20"/>
              <w:jc w:val="both"/>
            </w:pPr>
            <w:r>
              <w:rPr>
                <w:rFonts w:ascii="Times New Roman"/>
                <w:b w:val="false"/>
                <w:i w:val="false"/>
                <w:color w:val="000000"/>
                <w:sz w:val="20"/>
              </w:rPr>
              <w:t xml:space="preserve">
30 августа – "День Конституции Республики Казахстан" </w:t>
            </w:r>
          </w:p>
          <w:bookmarkEnd w:id="43"/>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4"/>
          <w:p>
            <w:pPr>
              <w:spacing w:after="20"/>
              <w:ind w:left="20"/>
              <w:jc w:val="both"/>
            </w:pPr>
            <w:r>
              <w:rPr>
                <w:rFonts w:ascii="Times New Roman"/>
                <w:b w:val="false"/>
                <w:i w:val="false"/>
                <w:color w:val="000000"/>
                <w:sz w:val="20"/>
              </w:rPr>
              <w:t>
1</w:t>
            </w:r>
          </w:p>
          <w:bookmarkEnd w:id="44"/>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которым назначены пенсии за особые заслуги перед Республикой Казахстан, пенсионеры, имеющие статус персонального пенсионера областного значения, почетные граждане области, города (района)</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p>
          <w:p>
            <w:pPr>
              <w:spacing w:after="20"/>
              <w:ind w:left="20"/>
              <w:jc w:val="both"/>
            </w:pPr>
            <w:r>
              <w:rPr>
                <w:rFonts w:ascii="Times New Roman"/>
                <w:b w:val="false"/>
                <w:i w:val="false"/>
                <w:color w:val="000000"/>
                <w:sz w:val="20"/>
              </w:rPr>
              <w:t xml:space="preserve">
10 месячных расчетных показателей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