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ca48f" w14:textId="baca48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ветеринарии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20 декабря 2017 года № 500. Зарегистрировано Департаментом юстиции Северо-Казахстанской области 3 января 2018 года № 4463. Утратило силу постановлением акимата Северо-Казахстанской области от 29 июля 2019 года № 207.</w:t>
      </w:r>
    </w:p>
    <w:p>
      <w:pPr>
        <w:spacing w:after="0"/>
        <w:ind w:left="0"/>
        <w:jc w:val="both"/>
      </w:pPr>
      <w:r>
        <w:rPr>
          <w:rFonts w:ascii="Times New Roman"/>
          <w:b w:val="false"/>
          <w:i w:val="false"/>
          <w:color w:val="ff0000"/>
          <w:sz w:val="28"/>
        </w:rPr>
        <w:t xml:space="preserve">
      Сноска. Утратило силу постановлением акимата Северо-Казахстанской области от 29.07.2019 </w:t>
      </w:r>
      <w:r>
        <w:rPr>
          <w:rFonts w:ascii="Times New Roman"/>
          <w:b w:val="false"/>
          <w:i w:val="false"/>
          <w:color w:val="ff0000"/>
          <w:sz w:val="28"/>
        </w:rPr>
        <w:t>№ 207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6 апреля 2016 года "О правовых актах" акимат Северо-Казахстанской области ПОСТАНОВЛЯЕТ:</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физических и юридических лиц, осуществляющих предпринимательскую деятельность в области ветеринарии";</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ветеринарной справки";</w:t>
      </w:r>
    </w:p>
    <w:bookmarkEnd w:id="4"/>
    <w:bookmarkStart w:name="z9"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для занятия деятельностью в сфере ветеринарии";</w:t>
      </w:r>
    </w:p>
    <w:bookmarkEnd w:id="5"/>
    <w:bookmarkStart w:name="z10"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"Проведение идентификации сельскохозяйственных животных, с выдачей ветеринарного паспорта";</w:t>
      </w:r>
    </w:p>
    <w:bookmarkEnd w:id="6"/>
    <w:bookmarkStart w:name="z11"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7"/>
    <w:bookmarkStart w:name="z12" w:id="8"/>
    <w:p>
      <w:pPr>
        <w:spacing w:after="0"/>
        <w:ind w:left="0"/>
        <w:jc w:val="both"/>
      </w:pPr>
      <w:r>
        <w:rPr>
          <w:rFonts w:ascii="Times New Roman"/>
          <w:b w:val="false"/>
          <w:i w:val="false"/>
          <w:color w:val="000000"/>
          <w:sz w:val="28"/>
        </w:rPr>
        <w:t>
      2. Признать утратившими силу следующие постановления акимата Северо-Казахстанской области:</w:t>
      </w:r>
    </w:p>
    <w:bookmarkEnd w:id="8"/>
    <w:bookmarkStart w:name="z13" w:id="9"/>
    <w:p>
      <w:pPr>
        <w:spacing w:after="0"/>
        <w:ind w:left="0"/>
        <w:jc w:val="both"/>
      </w:pPr>
      <w:r>
        <w:rPr>
          <w:rFonts w:ascii="Times New Roman"/>
          <w:b w:val="false"/>
          <w:i w:val="false"/>
          <w:color w:val="000000"/>
          <w:sz w:val="28"/>
        </w:rPr>
        <w:t>
      "</w:t>
      </w:r>
      <w:r>
        <w:rPr>
          <w:rFonts w:ascii="Times New Roman"/>
          <w:b w:val="false"/>
          <w:i w:val="false"/>
          <w:color w:val="000000"/>
          <w:sz w:val="28"/>
        </w:rPr>
        <w:t>Об утверждении регламентов государственных услуг в сфере ветеринарии</w:t>
      </w:r>
      <w:r>
        <w:rPr>
          <w:rFonts w:ascii="Times New Roman"/>
          <w:b w:val="false"/>
          <w:i w:val="false"/>
          <w:color w:val="000000"/>
          <w:sz w:val="28"/>
        </w:rPr>
        <w:t xml:space="preserve">" от 16 июня 2016 года № 222 (опубликовано 21 июля 2016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за № 3815); </w:t>
      </w:r>
    </w:p>
    <w:bookmarkEnd w:id="9"/>
    <w:bookmarkStart w:name="z14" w:id="10"/>
    <w:p>
      <w:pPr>
        <w:spacing w:after="0"/>
        <w:ind w:left="0"/>
        <w:jc w:val="both"/>
      </w:pPr>
      <w:r>
        <w:rPr>
          <w:rFonts w:ascii="Times New Roman"/>
          <w:b w:val="false"/>
          <w:i w:val="false"/>
          <w:color w:val="000000"/>
          <w:sz w:val="28"/>
        </w:rPr>
        <w:t>
      "</w:t>
      </w:r>
      <w:r>
        <w:rPr>
          <w:rFonts w:ascii="Times New Roman"/>
          <w:b w:val="false"/>
          <w:i w:val="false"/>
          <w:color w:val="000000"/>
          <w:sz w:val="28"/>
        </w:rPr>
        <w:t>О внесении изменения в постановление акимата Северо-Казахстанской области от 16 июня 2016 года № 222 "Об утверждении регламентов государственных услуг в сфере ветеринарии</w:t>
      </w:r>
      <w:r>
        <w:rPr>
          <w:rFonts w:ascii="Times New Roman"/>
          <w:b w:val="false"/>
          <w:i w:val="false"/>
          <w:color w:val="000000"/>
          <w:sz w:val="28"/>
        </w:rPr>
        <w:t>" от 31 января 2017 года № 39 (опубликовано 15 марта 2017 года в Эталонном контрольном банке нормативных правовых актов Республики Казахстан, зарегистрировано в Реестре государственной регистрации нормативных правовых актов за № 4072).</w:t>
      </w:r>
    </w:p>
    <w:bookmarkEnd w:id="10"/>
    <w:bookmarkStart w:name="z15" w:id="11"/>
    <w:p>
      <w:pPr>
        <w:spacing w:after="0"/>
        <w:ind w:left="0"/>
        <w:jc w:val="both"/>
      </w:pPr>
      <w:r>
        <w:rPr>
          <w:rFonts w:ascii="Times New Roman"/>
          <w:b w:val="false"/>
          <w:i w:val="false"/>
          <w:color w:val="000000"/>
          <w:sz w:val="28"/>
        </w:rPr>
        <w:t>
      3. Коммунальному государственному учреждению "Управление ветеринарии акимата Северо-Казахстанской области" (далее - Управление)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постановления в Республиканском государственном учреждении "Департамент юстиции Северо-Казахстанской области Министерства юстиции Республики Казахстан";</w:t>
      </w:r>
    </w:p>
    <w:bookmarkEnd w:id="12"/>
    <w:bookmarkStart w:name="z17" w:id="13"/>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государственном и русском языках в Северо-Казахстанский региональный центр правовой информации - филиал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13"/>
    <w:bookmarkStart w:name="z18" w:id="14"/>
    <w:p>
      <w:pPr>
        <w:spacing w:after="0"/>
        <w:ind w:left="0"/>
        <w:jc w:val="both"/>
      </w:pPr>
      <w:r>
        <w:rPr>
          <w:rFonts w:ascii="Times New Roman"/>
          <w:b w:val="false"/>
          <w:i w:val="false"/>
          <w:color w:val="000000"/>
          <w:sz w:val="28"/>
        </w:rPr>
        <w:t>
      3) размещение настоящего постановления на интернет-ресурсе акимата Северо-Казахстанской области после его официального опубликования.</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Северо-Казахстанской области по курируемым вопросам.</w:t>
      </w:r>
    </w:p>
    <w:bookmarkEnd w:id="15"/>
    <w:bookmarkStart w:name="z20" w:id="16"/>
    <w:p>
      <w:pPr>
        <w:spacing w:after="0"/>
        <w:ind w:left="0"/>
        <w:jc w:val="both"/>
      </w:pPr>
      <w:r>
        <w:rPr>
          <w:rFonts w:ascii="Times New Roman"/>
          <w:b w:val="false"/>
          <w:i w:val="false"/>
          <w:color w:val="000000"/>
          <w:sz w:val="28"/>
        </w:rPr>
        <w:t>
      5. Настоящее постановление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К.Аксакалов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25" w:id="17"/>
    <w:p>
      <w:pPr>
        <w:spacing w:after="0"/>
        <w:ind w:left="0"/>
        <w:jc w:val="left"/>
      </w:pPr>
      <w:r>
        <w:rPr>
          <w:rFonts w:ascii="Times New Roman"/>
          <w:b/>
          <w:i w:val="false"/>
          <w:color w:val="000000"/>
        </w:rPr>
        <w:t xml:space="preserve"> Регламент государственной услуги "Аттестация физических и юридических лиц, осуществляющих предпринимательскую деятельность в области ветеринарии"</w:t>
      </w:r>
    </w:p>
    <w:bookmarkEnd w:id="17"/>
    <w:bookmarkStart w:name="z26" w:id="18"/>
    <w:p>
      <w:pPr>
        <w:spacing w:after="0"/>
        <w:ind w:left="0"/>
        <w:jc w:val="left"/>
      </w:pPr>
      <w:r>
        <w:rPr>
          <w:rFonts w:ascii="Times New Roman"/>
          <w:b/>
          <w:i w:val="false"/>
          <w:color w:val="000000"/>
        </w:rPr>
        <w:t xml:space="preserve"> 1. Общие положения</w:t>
      </w:r>
    </w:p>
    <w:bookmarkEnd w:id="18"/>
    <w:bookmarkStart w:name="z27" w:id="19"/>
    <w:p>
      <w:pPr>
        <w:spacing w:after="0"/>
        <w:ind w:left="0"/>
        <w:jc w:val="both"/>
      </w:pPr>
      <w:r>
        <w:rPr>
          <w:rFonts w:ascii="Times New Roman"/>
          <w:b w:val="false"/>
          <w:i w:val="false"/>
          <w:color w:val="000000"/>
          <w:sz w:val="28"/>
        </w:rPr>
        <w:t xml:space="preserve">
      1. Регламент государственной услуги "Аттестация физических и юридических лиц, осуществляющих предпринимательскую деятельность в области ветеринарии"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"Аттестация физических и юридических лиц, осуществляющих предпринимательскую деятельность в области ветеринарии" (далее - стандарт), утвержденным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p>
    <w:bookmarkEnd w:id="19"/>
    <w:bookmarkStart w:name="z28" w:id="20"/>
    <w:p>
      <w:pPr>
        <w:spacing w:after="0"/>
        <w:ind w:left="0"/>
        <w:jc w:val="both"/>
      </w:pPr>
      <w:r>
        <w:rPr>
          <w:rFonts w:ascii="Times New Roman"/>
          <w:b w:val="false"/>
          <w:i w:val="false"/>
          <w:color w:val="000000"/>
          <w:sz w:val="28"/>
        </w:rPr>
        <w:t xml:space="preserve">
      Государственная услуга "Аттестация физических и юридических лиц, осуществляющих предпринимательскую деятельность в области ветеринарии" (далее – государственная услуга) оказывается местными исполнительными органами области,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0"/>
    <w:bookmarkStart w:name="z29" w:id="2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 через:</w:t>
      </w:r>
    </w:p>
    <w:bookmarkEnd w:id="21"/>
    <w:bookmarkStart w:name="z30" w:id="22"/>
    <w:p>
      <w:pPr>
        <w:spacing w:after="0"/>
        <w:ind w:left="0"/>
        <w:jc w:val="both"/>
      </w:pPr>
      <w:r>
        <w:rPr>
          <w:rFonts w:ascii="Times New Roman"/>
          <w:b w:val="false"/>
          <w:i w:val="false"/>
          <w:color w:val="000000"/>
          <w:sz w:val="28"/>
        </w:rPr>
        <w:t>
      1) канцелярию услугодателя;</w:t>
      </w:r>
    </w:p>
    <w:bookmarkEnd w:id="22"/>
    <w:bookmarkStart w:name="z31" w:id="23"/>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23"/>
    <w:bookmarkStart w:name="z32" w:id="24"/>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4"/>
    <w:bookmarkStart w:name="z33" w:id="25"/>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25"/>
    <w:bookmarkStart w:name="z34" w:id="26"/>
    <w:p>
      <w:pPr>
        <w:spacing w:after="0"/>
        <w:ind w:left="0"/>
        <w:jc w:val="both"/>
      </w:pPr>
      <w:r>
        <w:rPr>
          <w:rFonts w:ascii="Times New Roman"/>
          <w:b w:val="false"/>
          <w:i w:val="false"/>
          <w:color w:val="000000"/>
          <w:sz w:val="28"/>
        </w:rPr>
        <w:t>
      3. Результат оказания государственной услуги – аттестационный лист с указанием одного из решений:</w:t>
      </w:r>
    </w:p>
    <w:bookmarkEnd w:id="26"/>
    <w:bookmarkStart w:name="z35" w:id="27"/>
    <w:p>
      <w:pPr>
        <w:spacing w:after="0"/>
        <w:ind w:left="0"/>
        <w:jc w:val="both"/>
      </w:pPr>
      <w:r>
        <w:rPr>
          <w:rFonts w:ascii="Times New Roman"/>
          <w:b w:val="false"/>
          <w:i w:val="false"/>
          <w:color w:val="000000"/>
          <w:sz w:val="28"/>
        </w:rPr>
        <w:t>
      1) аттестован;</w:t>
      </w:r>
    </w:p>
    <w:bookmarkEnd w:id="27"/>
    <w:bookmarkStart w:name="z36" w:id="28"/>
    <w:p>
      <w:pPr>
        <w:spacing w:after="0"/>
        <w:ind w:left="0"/>
        <w:jc w:val="both"/>
      </w:pPr>
      <w:r>
        <w:rPr>
          <w:rFonts w:ascii="Times New Roman"/>
          <w:b w:val="false"/>
          <w:i w:val="false"/>
          <w:color w:val="000000"/>
          <w:sz w:val="28"/>
        </w:rPr>
        <w:t>
      2) подлежит повторной аттестации;</w:t>
      </w:r>
    </w:p>
    <w:bookmarkEnd w:id="28"/>
    <w:bookmarkStart w:name="z37" w:id="29"/>
    <w:p>
      <w:pPr>
        <w:spacing w:after="0"/>
        <w:ind w:left="0"/>
        <w:jc w:val="both"/>
      </w:pPr>
      <w:r>
        <w:rPr>
          <w:rFonts w:ascii="Times New Roman"/>
          <w:b w:val="false"/>
          <w:i w:val="false"/>
          <w:color w:val="000000"/>
          <w:sz w:val="28"/>
        </w:rPr>
        <w:t>
      3) не аттестован.</w:t>
      </w:r>
    </w:p>
    <w:bookmarkEnd w:id="29"/>
    <w:bookmarkStart w:name="z38" w:id="30"/>
    <w:p>
      <w:pPr>
        <w:spacing w:after="0"/>
        <w:ind w:left="0"/>
        <w:jc w:val="both"/>
      </w:pPr>
      <w:r>
        <w:rPr>
          <w:rFonts w:ascii="Times New Roman"/>
          <w:b w:val="false"/>
          <w:i w:val="false"/>
          <w:color w:val="000000"/>
          <w:sz w:val="28"/>
        </w:rPr>
        <w:t>
      Либо мотивированный ответ об отказе в оказании государственной услуги по основаниям, предусмотренным пунктом 6 настоящего регламента государственной услуги.</w:t>
      </w:r>
    </w:p>
    <w:bookmarkEnd w:id="30"/>
    <w:bookmarkStart w:name="z39" w:id="3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31"/>
    <w:bookmarkStart w:name="z40" w:id="32"/>
    <w:p>
      <w:pPr>
        <w:spacing w:after="0"/>
        <w:ind w:left="0"/>
        <w:jc w:val="both"/>
      </w:pPr>
      <w:r>
        <w:rPr>
          <w:rFonts w:ascii="Times New Roman"/>
          <w:b w:val="false"/>
          <w:i w:val="false"/>
          <w:color w:val="000000"/>
          <w:sz w:val="28"/>
        </w:rPr>
        <w:t>
      Аттестационный лист оформляется в электронной форме, распечатывается, подписывается председателем, членами и секретарем комиссии.</w:t>
      </w:r>
    </w:p>
    <w:bookmarkEnd w:id="32"/>
    <w:bookmarkStart w:name="z41" w:id="33"/>
    <w:p>
      <w:pPr>
        <w:spacing w:after="0"/>
        <w:ind w:left="0"/>
        <w:jc w:val="both"/>
      </w:pPr>
      <w:r>
        <w:rPr>
          <w:rFonts w:ascii="Times New Roman"/>
          <w:b w:val="false"/>
          <w:i w:val="false"/>
          <w:color w:val="000000"/>
          <w:sz w:val="28"/>
        </w:rPr>
        <w:t>
      При обращении услугодателя через портал в "личный кабинет" услугополучателя направляется уведомление о месте, дате и времени прохождения аттестации физических и юридических лиц, осуществляющих предпринимательскую деятельность в области ветеринарии и результат государственной услуги в форме электронного документа, удостоверенного электронной цифровой подписью (далее - ЭЦП) уполномоченного лица услугодателя.</w:t>
      </w:r>
    </w:p>
    <w:bookmarkEnd w:id="33"/>
    <w:bookmarkStart w:name="z42" w:id="34"/>
    <w:p>
      <w:pPr>
        <w:spacing w:after="0"/>
        <w:ind w:left="0"/>
        <w:jc w:val="both"/>
      </w:pPr>
      <w:r>
        <w:rPr>
          <w:rFonts w:ascii="Times New Roman"/>
          <w:b w:val="false"/>
          <w:i w:val="false"/>
          <w:color w:val="000000"/>
          <w:sz w:val="28"/>
        </w:rPr>
        <w:t>
      4. Государственная услуга оказывается бесплатно физическим и юридическим лицам (далее – услугополучатели).</w:t>
      </w:r>
    </w:p>
    <w:bookmarkEnd w:id="34"/>
    <w:bookmarkStart w:name="z43" w:id="3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5"/>
    <w:bookmarkStart w:name="z44" w:id="3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к услугодателю является наличие:</w:t>
      </w:r>
    </w:p>
    <w:bookmarkEnd w:id="36"/>
    <w:bookmarkStart w:name="z45" w:id="37"/>
    <w:p>
      <w:pPr>
        <w:spacing w:after="0"/>
        <w:ind w:left="0"/>
        <w:jc w:val="both"/>
      </w:pPr>
      <w:r>
        <w:rPr>
          <w:rFonts w:ascii="Times New Roman"/>
          <w:b w:val="false"/>
          <w:i w:val="false"/>
          <w:color w:val="000000"/>
          <w:sz w:val="28"/>
        </w:rPr>
        <w:t>
      1) заявления по форме, согласно приложению к стандарту государственной услуги;</w:t>
      </w:r>
    </w:p>
    <w:bookmarkEnd w:id="37"/>
    <w:bookmarkStart w:name="z46" w:id="38"/>
    <w:p>
      <w:pPr>
        <w:spacing w:after="0"/>
        <w:ind w:left="0"/>
        <w:jc w:val="both"/>
      </w:pPr>
      <w:r>
        <w:rPr>
          <w:rFonts w:ascii="Times New Roman"/>
          <w:b w:val="false"/>
          <w:i w:val="false"/>
          <w:color w:val="000000"/>
          <w:sz w:val="28"/>
        </w:rPr>
        <w:t>
      2) документа, удостоверяющего личность (для идентификации);</w:t>
      </w:r>
    </w:p>
    <w:bookmarkEnd w:id="38"/>
    <w:bookmarkStart w:name="z47" w:id="39"/>
    <w:p>
      <w:pPr>
        <w:spacing w:after="0"/>
        <w:ind w:left="0"/>
        <w:jc w:val="both"/>
      </w:pPr>
      <w:r>
        <w:rPr>
          <w:rFonts w:ascii="Times New Roman"/>
          <w:b w:val="false"/>
          <w:i w:val="false"/>
          <w:color w:val="000000"/>
          <w:sz w:val="28"/>
        </w:rPr>
        <w:t>
      3) копии сертификата о прохождении курсов повышения квалификации за последние три года (при наличии);</w:t>
      </w:r>
    </w:p>
    <w:bookmarkEnd w:id="39"/>
    <w:bookmarkStart w:name="z48" w:id="40"/>
    <w:p>
      <w:pPr>
        <w:spacing w:after="0"/>
        <w:ind w:left="0"/>
        <w:jc w:val="both"/>
      </w:pPr>
      <w:r>
        <w:rPr>
          <w:rFonts w:ascii="Times New Roman"/>
          <w:b w:val="false"/>
          <w:i w:val="false"/>
          <w:color w:val="000000"/>
          <w:sz w:val="28"/>
        </w:rPr>
        <w:t>
      4) копии диплома о наличии ученой степени, звания (при наличии).</w:t>
      </w:r>
    </w:p>
    <w:bookmarkEnd w:id="40"/>
    <w:bookmarkStart w:name="z49" w:id="41"/>
    <w:p>
      <w:pPr>
        <w:spacing w:after="0"/>
        <w:ind w:left="0"/>
        <w:jc w:val="both"/>
      </w:pPr>
      <w:r>
        <w:rPr>
          <w:rFonts w:ascii="Times New Roman"/>
          <w:b w:val="false"/>
          <w:i w:val="false"/>
          <w:color w:val="000000"/>
          <w:sz w:val="28"/>
        </w:rPr>
        <w:t>
      на портал:</w:t>
      </w:r>
    </w:p>
    <w:bookmarkEnd w:id="41"/>
    <w:bookmarkStart w:name="z50" w:id="42"/>
    <w:p>
      <w:pPr>
        <w:spacing w:after="0"/>
        <w:ind w:left="0"/>
        <w:jc w:val="both"/>
      </w:pPr>
      <w:r>
        <w:rPr>
          <w:rFonts w:ascii="Times New Roman"/>
          <w:b w:val="false"/>
          <w:i w:val="false"/>
          <w:color w:val="000000"/>
          <w:sz w:val="28"/>
        </w:rPr>
        <w:t>
      1) заявление в форме электронного документа, согласно приложению к стандарту государственной услуги, удостоверенного ЭЦП услугополучателя;</w:t>
      </w:r>
    </w:p>
    <w:bookmarkEnd w:id="42"/>
    <w:bookmarkStart w:name="z51" w:id="43"/>
    <w:p>
      <w:pPr>
        <w:spacing w:after="0"/>
        <w:ind w:left="0"/>
        <w:jc w:val="both"/>
      </w:pPr>
      <w:r>
        <w:rPr>
          <w:rFonts w:ascii="Times New Roman"/>
          <w:b w:val="false"/>
          <w:i w:val="false"/>
          <w:color w:val="000000"/>
          <w:sz w:val="28"/>
        </w:rPr>
        <w:t>
      2) электронную копию сертификата о прохождении курсов повышения квалификации за последние три года (при наличии);</w:t>
      </w:r>
    </w:p>
    <w:bookmarkEnd w:id="43"/>
    <w:bookmarkStart w:name="z52" w:id="44"/>
    <w:p>
      <w:pPr>
        <w:spacing w:after="0"/>
        <w:ind w:left="0"/>
        <w:jc w:val="both"/>
      </w:pPr>
      <w:r>
        <w:rPr>
          <w:rFonts w:ascii="Times New Roman"/>
          <w:b w:val="false"/>
          <w:i w:val="false"/>
          <w:color w:val="000000"/>
          <w:sz w:val="28"/>
        </w:rPr>
        <w:t>
      3) электронную копию диплома о наличии ученой степени, звания (при наличии).</w:t>
      </w:r>
    </w:p>
    <w:bookmarkEnd w:id="44"/>
    <w:bookmarkStart w:name="z53" w:id="45"/>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p>
    <w:bookmarkEnd w:id="45"/>
    <w:bookmarkStart w:name="z54" w:id="46"/>
    <w:p>
      <w:pPr>
        <w:spacing w:after="0"/>
        <w:ind w:left="0"/>
        <w:jc w:val="both"/>
      </w:pPr>
      <w:r>
        <w:rPr>
          <w:rFonts w:ascii="Times New Roman"/>
          <w:b w:val="false"/>
          <w:i w:val="false"/>
          <w:color w:val="000000"/>
          <w:sz w:val="28"/>
        </w:rPr>
        <w:t>
      6. Основаниями для отказа в оказании государственной услуги являются:</w:t>
      </w:r>
    </w:p>
    <w:bookmarkEnd w:id="46"/>
    <w:bookmarkStart w:name="z55" w:id="47"/>
    <w:p>
      <w:pPr>
        <w:spacing w:after="0"/>
        <w:ind w:left="0"/>
        <w:jc w:val="both"/>
      </w:pPr>
      <w:r>
        <w:rPr>
          <w:rFonts w:ascii="Times New Roman"/>
          <w:b w:val="false"/>
          <w:i w:val="false"/>
          <w:color w:val="000000"/>
          <w:sz w:val="28"/>
        </w:rPr>
        <w:t>
      1) установление недостоверности документов, представленных заявителем для получения аттестационного листа, и (или) данных (сведений), содержащихся в них;</w:t>
      </w:r>
    </w:p>
    <w:bookmarkEnd w:id="47"/>
    <w:bookmarkStart w:name="z56" w:id="48"/>
    <w:p>
      <w:pPr>
        <w:spacing w:after="0"/>
        <w:ind w:left="0"/>
        <w:jc w:val="both"/>
      </w:pPr>
      <w:r>
        <w:rPr>
          <w:rFonts w:ascii="Times New Roman"/>
          <w:b w:val="false"/>
          <w:i w:val="false"/>
          <w:color w:val="000000"/>
          <w:sz w:val="28"/>
        </w:rPr>
        <w:t>
      2) в отношении заявителя имеется вступившее в законную силу решение (приговор) суда о запрещении деятельности или отдельных видов деятельности, требующих получения аттестационного листа;</w:t>
      </w:r>
    </w:p>
    <w:bookmarkEnd w:id="48"/>
    <w:bookmarkStart w:name="z57" w:id="49"/>
    <w:p>
      <w:pPr>
        <w:spacing w:after="0"/>
        <w:ind w:left="0"/>
        <w:jc w:val="both"/>
      </w:pPr>
      <w:r>
        <w:rPr>
          <w:rFonts w:ascii="Times New Roman"/>
          <w:b w:val="false"/>
          <w:i w:val="false"/>
          <w:color w:val="000000"/>
          <w:sz w:val="28"/>
        </w:rPr>
        <w:t>
      3) в отношении заявителя имеется вступившее в законную силу решение суда, на основании которого заявитель лишен специального права, связанного с получением аттестационного листа.</w:t>
      </w:r>
    </w:p>
    <w:bookmarkEnd w:id="49"/>
    <w:bookmarkStart w:name="z58" w:id="50"/>
    <w:p>
      <w:pPr>
        <w:spacing w:after="0"/>
        <w:ind w:left="0"/>
        <w:jc w:val="both"/>
      </w:pPr>
      <w:r>
        <w:rPr>
          <w:rFonts w:ascii="Times New Roman"/>
          <w:b w:val="false"/>
          <w:i w:val="false"/>
          <w:color w:val="000000"/>
          <w:sz w:val="28"/>
        </w:rPr>
        <w:t>
      7. Содержание каждой процедуры (действия), входящих в состав процесса оказания государственной услуги, длительность его выполнения:</w:t>
      </w:r>
    </w:p>
    <w:bookmarkEnd w:id="50"/>
    <w:bookmarkStart w:name="z59" w:id="51"/>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документов – 30 (тридцать) минут;</w:t>
      </w:r>
    </w:p>
    <w:bookmarkEnd w:id="51"/>
    <w:bookmarkStart w:name="z60" w:id="52"/>
    <w:p>
      <w:pPr>
        <w:spacing w:after="0"/>
        <w:ind w:left="0"/>
        <w:jc w:val="both"/>
      </w:pPr>
      <w:r>
        <w:rPr>
          <w:rFonts w:ascii="Times New Roman"/>
          <w:b w:val="false"/>
          <w:i w:val="false"/>
          <w:color w:val="000000"/>
          <w:sz w:val="28"/>
        </w:rPr>
        <w:t>
      2) руководитель услугодателя рассматривает входящую документацию, определяет ответственного исполнителя и налагает резолюцию - 30 (тридцать) минут;</w:t>
      </w:r>
    </w:p>
    <w:bookmarkEnd w:id="52"/>
    <w:bookmarkStart w:name="z61" w:id="53"/>
    <w:p>
      <w:pPr>
        <w:spacing w:after="0"/>
        <w:ind w:left="0"/>
        <w:jc w:val="both"/>
      </w:pPr>
      <w:r>
        <w:rPr>
          <w:rFonts w:ascii="Times New Roman"/>
          <w:b w:val="false"/>
          <w:i w:val="false"/>
          <w:color w:val="000000"/>
          <w:sz w:val="28"/>
        </w:rPr>
        <w:t>
      3) ответственный исполнитель услугодателя проверяет полноту представленных документов на соответствие перечню, указанному в пункте 5 настоящего регламента – 2 (два) рабочих дня;</w:t>
      </w:r>
    </w:p>
    <w:bookmarkEnd w:id="53"/>
    <w:bookmarkStart w:name="z62" w:id="54"/>
    <w:p>
      <w:pPr>
        <w:spacing w:after="0"/>
        <w:ind w:left="0"/>
        <w:jc w:val="both"/>
      </w:pPr>
      <w:r>
        <w:rPr>
          <w:rFonts w:ascii="Times New Roman"/>
          <w:b w:val="false"/>
          <w:i w:val="false"/>
          <w:color w:val="000000"/>
          <w:sz w:val="28"/>
        </w:rPr>
        <w:t>
      4) комиссия проводит аттестацию - 1 (один) рабочий день, согласно графику аттестации;</w:t>
      </w:r>
    </w:p>
    <w:bookmarkEnd w:id="54"/>
    <w:bookmarkStart w:name="z63" w:id="55"/>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- 30 (тридцать) минут.</w:t>
      </w:r>
    </w:p>
    <w:bookmarkEnd w:id="55"/>
    <w:bookmarkStart w:name="z64" w:id="56"/>
    <w:p>
      <w:pPr>
        <w:spacing w:after="0"/>
        <w:ind w:left="0"/>
        <w:jc w:val="both"/>
      </w:pPr>
      <w:r>
        <w:rPr>
          <w:rFonts w:ascii="Times New Roman"/>
          <w:b w:val="false"/>
          <w:i w:val="false"/>
          <w:color w:val="000000"/>
          <w:sz w:val="28"/>
        </w:rPr>
        <w:t>
      В случае представления заявителем неполного пакета документов и (или) документов с истекшим сроком действия услугодатель в указанные сроки дает письменный мотивированный отказ в дальнейшем рассмотрении заявления.</w:t>
      </w:r>
    </w:p>
    <w:bookmarkEnd w:id="56"/>
    <w:bookmarkStart w:name="z65" w:id="57"/>
    <w:p>
      <w:pPr>
        <w:spacing w:after="0"/>
        <w:ind w:left="0"/>
        <w:jc w:val="both"/>
      </w:pPr>
      <w:r>
        <w:rPr>
          <w:rFonts w:ascii="Times New Roman"/>
          <w:b w:val="false"/>
          <w:i w:val="false"/>
          <w:color w:val="000000"/>
          <w:sz w:val="28"/>
        </w:rPr>
        <w:t>
      8.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7"/>
    <w:bookmarkStart w:name="z66" w:id="58"/>
    <w:p>
      <w:pPr>
        <w:spacing w:after="0"/>
        <w:ind w:left="0"/>
        <w:jc w:val="both"/>
      </w:pPr>
      <w:r>
        <w:rPr>
          <w:rFonts w:ascii="Times New Roman"/>
          <w:b w:val="false"/>
          <w:i w:val="false"/>
          <w:color w:val="000000"/>
          <w:sz w:val="28"/>
        </w:rPr>
        <w:t>
      1) прием документов сотрудником канцелярии и их регистрация;</w:t>
      </w:r>
    </w:p>
    <w:bookmarkEnd w:id="58"/>
    <w:bookmarkStart w:name="z67" w:id="59"/>
    <w:p>
      <w:pPr>
        <w:spacing w:after="0"/>
        <w:ind w:left="0"/>
        <w:jc w:val="both"/>
      </w:pPr>
      <w:r>
        <w:rPr>
          <w:rFonts w:ascii="Times New Roman"/>
          <w:b w:val="false"/>
          <w:i w:val="false"/>
          <w:color w:val="000000"/>
          <w:sz w:val="28"/>
        </w:rPr>
        <w:t>
      2) рассмотрение руководителем услугодателя входящей документации, определение ответственного исполнителя и наложение резолюции;</w:t>
      </w:r>
    </w:p>
    <w:bookmarkEnd w:id="59"/>
    <w:bookmarkStart w:name="z68" w:id="60"/>
    <w:p>
      <w:pPr>
        <w:spacing w:after="0"/>
        <w:ind w:left="0"/>
        <w:jc w:val="both"/>
      </w:pPr>
      <w:r>
        <w:rPr>
          <w:rFonts w:ascii="Times New Roman"/>
          <w:b w:val="false"/>
          <w:i w:val="false"/>
          <w:color w:val="000000"/>
          <w:sz w:val="28"/>
        </w:rPr>
        <w:t>
      3) проверка ответственным исполнителем полноты представленных документов в соответствие перечню, указанному в пункте 5 настоящего регламента;</w:t>
      </w:r>
    </w:p>
    <w:bookmarkEnd w:id="60"/>
    <w:bookmarkStart w:name="z69" w:id="61"/>
    <w:p>
      <w:pPr>
        <w:spacing w:after="0"/>
        <w:ind w:left="0"/>
        <w:jc w:val="both"/>
      </w:pPr>
      <w:r>
        <w:rPr>
          <w:rFonts w:ascii="Times New Roman"/>
          <w:b w:val="false"/>
          <w:i w:val="false"/>
          <w:color w:val="000000"/>
          <w:sz w:val="28"/>
        </w:rPr>
        <w:t>
      4) проведение аттестации комиссией;</w:t>
      </w:r>
    </w:p>
    <w:bookmarkEnd w:id="61"/>
    <w:bookmarkStart w:name="z70" w:id="62"/>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62"/>
    <w:bookmarkStart w:name="z71" w:id="63"/>
    <w:p>
      <w:pPr>
        <w:spacing w:after="0"/>
        <w:ind w:left="0"/>
        <w:jc w:val="both"/>
      </w:pPr>
      <w:r>
        <w:rPr>
          <w:rFonts w:ascii="Times New Roman"/>
          <w:b w:val="false"/>
          <w:i w:val="false"/>
          <w:color w:val="000000"/>
          <w:sz w:val="28"/>
        </w:rPr>
        <w:t>
      Аттестация состоит из двух этапов: тестирования и собеседования, которые проводятся в 1 (один) день.</w:t>
      </w:r>
    </w:p>
    <w:bookmarkEnd w:id="63"/>
    <w:bookmarkStart w:name="z72" w:id="64"/>
    <w:p>
      <w:pPr>
        <w:spacing w:after="0"/>
        <w:ind w:left="0"/>
        <w:jc w:val="both"/>
      </w:pPr>
      <w:r>
        <w:rPr>
          <w:rFonts w:ascii="Times New Roman"/>
          <w:b w:val="false"/>
          <w:i w:val="false"/>
          <w:color w:val="000000"/>
          <w:sz w:val="28"/>
        </w:rPr>
        <w:t xml:space="preserve">
      При получении отрицательного результата тестирования, услугополучатель не проходит на второй этап аттестации (собеседование). Повторное тестирование проводится через 6 (шесть) месяцев со дня проведения первоначального тестирования в порядке, определенном стандартом государственной услуги. </w:t>
      </w:r>
    </w:p>
    <w:bookmarkEnd w:id="64"/>
    <w:bookmarkStart w:name="z73" w:id="65"/>
    <w:p>
      <w:pPr>
        <w:spacing w:after="0"/>
        <w:ind w:left="0"/>
        <w:jc w:val="both"/>
      </w:pPr>
      <w:r>
        <w:rPr>
          <w:rFonts w:ascii="Times New Roman"/>
          <w:b w:val="false"/>
          <w:i w:val="false"/>
          <w:color w:val="000000"/>
          <w:sz w:val="28"/>
        </w:rPr>
        <w:t xml:space="preserve">
      При решении комиссии – подлежит повторному собеседованию. Повторное собеседование проводится через 1 (один) месяц, со дня проведения первоначального собеседования. </w:t>
      </w:r>
    </w:p>
    <w:bookmarkEnd w:id="65"/>
    <w:bookmarkStart w:name="z74" w:id="66"/>
    <w:p>
      <w:pPr>
        <w:spacing w:after="0"/>
        <w:ind w:left="0"/>
        <w:jc w:val="both"/>
      </w:pPr>
      <w:r>
        <w:rPr>
          <w:rFonts w:ascii="Times New Roman"/>
          <w:b w:val="false"/>
          <w:i w:val="false"/>
          <w:color w:val="000000"/>
          <w:sz w:val="28"/>
        </w:rPr>
        <w:t>
      При не аттестации, услугополучатель участвует в аттестации повторно по истечении года со дня получения результатов аттестации.</w:t>
      </w:r>
    </w:p>
    <w:bookmarkEnd w:id="66"/>
    <w:bookmarkStart w:name="z75" w:id="6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7"/>
    <w:bookmarkStart w:name="z76" w:id="68"/>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68"/>
    <w:bookmarkStart w:name="z77" w:id="69"/>
    <w:p>
      <w:pPr>
        <w:spacing w:after="0"/>
        <w:ind w:left="0"/>
        <w:jc w:val="both"/>
      </w:pPr>
      <w:r>
        <w:rPr>
          <w:rFonts w:ascii="Times New Roman"/>
          <w:b w:val="false"/>
          <w:i w:val="false"/>
          <w:color w:val="000000"/>
          <w:sz w:val="28"/>
        </w:rPr>
        <w:t>
      1) сотрудник канцелярии услугодателя;</w:t>
      </w:r>
    </w:p>
    <w:bookmarkEnd w:id="69"/>
    <w:bookmarkStart w:name="z78" w:id="70"/>
    <w:p>
      <w:pPr>
        <w:spacing w:after="0"/>
        <w:ind w:left="0"/>
        <w:jc w:val="both"/>
      </w:pPr>
      <w:r>
        <w:rPr>
          <w:rFonts w:ascii="Times New Roman"/>
          <w:b w:val="false"/>
          <w:i w:val="false"/>
          <w:color w:val="000000"/>
          <w:sz w:val="28"/>
        </w:rPr>
        <w:t>
      2) руководитель услугодателя;</w:t>
      </w:r>
    </w:p>
    <w:bookmarkEnd w:id="70"/>
    <w:bookmarkStart w:name="z79" w:id="71"/>
    <w:p>
      <w:pPr>
        <w:spacing w:after="0"/>
        <w:ind w:left="0"/>
        <w:jc w:val="both"/>
      </w:pPr>
      <w:r>
        <w:rPr>
          <w:rFonts w:ascii="Times New Roman"/>
          <w:b w:val="false"/>
          <w:i w:val="false"/>
          <w:color w:val="000000"/>
          <w:sz w:val="28"/>
        </w:rPr>
        <w:t>
      3) ответственный исполнитель услугодателя;</w:t>
      </w:r>
    </w:p>
    <w:bookmarkEnd w:id="71"/>
    <w:bookmarkStart w:name="z80" w:id="72"/>
    <w:p>
      <w:pPr>
        <w:spacing w:after="0"/>
        <w:ind w:left="0"/>
        <w:jc w:val="both"/>
      </w:pPr>
      <w:r>
        <w:rPr>
          <w:rFonts w:ascii="Times New Roman"/>
          <w:b w:val="false"/>
          <w:i w:val="false"/>
          <w:color w:val="000000"/>
          <w:sz w:val="28"/>
        </w:rPr>
        <w:t>
      4) комиссия.</w:t>
      </w:r>
    </w:p>
    <w:bookmarkEnd w:id="72"/>
    <w:bookmarkStart w:name="z81" w:id="73"/>
    <w:p>
      <w:pPr>
        <w:spacing w:after="0"/>
        <w:ind w:left="0"/>
        <w:jc w:val="both"/>
      </w:pPr>
      <w:r>
        <w:rPr>
          <w:rFonts w:ascii="Times New Roman"/>
          <w:b w:val="false"/>
          <w:i w:val="false"/>
          <w:color w:val="000000"/>
          <w:sz w:val="28"/>
        </w:rPr>
        <w:t>
      10. Описание последовательности процедур (действий) между структурными подразделениями (работниками), длительность каждой процедуры (действия):</w:t>
      </w:r>
    </w:p>
    <w:bookmarkEnd w:id="73"/>
    <w:bookmarkStart w:name="z82" w:id="74"/>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документов – 30 (тридцать) минут;</w:t>
      </w:r>
    </w:p>
    <w:bookmarkEnd w:id="74"/>
    <w:bookmarkStart w:name="z83" w:id="75"/>
    <w:p>
      <w:pPr>
        <w:spacing w:after="0"/>
        <w:ind w:left="0"/>
        <w:jc w:val="both"/>
      </w:pPr>
      <w:r>
        <w:rPr>
          <w:rFonts w:ascii="Times New Roman"/>
          <w:b w:val="false"/>
          <w:i w:val="false"/>
          <w:color w:val="000000"/>
          <w:sz w:val="28"/>
        </w:rPr>
        <w:t>
      2) руководитель услугодателя рассматривает входящую документацию, определяет ответственного исполнителя и налагает резолюцию - 30 (тридцать) минут;</w:t>
      </w:r>
    </w:p>
    <w:bookmarkEnd w:id="75"/>
    <w:bookmarkStart w:name="z84" w:id="76"/>
    <w:p>
      <w:pPr>
        <w:spacing w:after="0"/>
        <w:ind w:left="0"/>
        <w:jc w:val="both"/>
      </w:pPr>
      <w:r>
        <w:rPr>
          <w:rFonts w:ascii="Times New Roman"/>
          <w:b w:val="false"/>
          <w:i w:val="false"/>
          <w:color w:val="000000"/>
          <w:sz w:val="28"/>
        </w:rPr>
        <w:t>
      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2 (два) рабочих дня;</w:t>
      </w:r>
    </w:p>
    <w:bookmarkEnd w:id="76"/>
    <w:bookmarkStart w:name="z85" w:id="77"/>
    <w:p>
      <w:pPr>
        <w:spacing w:after="0"/>
        <w:ind w:left="0"/>
        <w:jc w:val="both"/>
      </w:pPr>
      <w:r>
        <w:rPr>
          <w:rFonts w:ascii="Times New Roman"/>
          <w:b w:val="false"/>
          <w:i w:val="false"/>
          <w:color w:val="000000"/>
          <w:sz w:val="28"/>
        </w:rPr>
        <w:t>
      4) комиссия проводит аттестацию - 1 (один) рабочий день согласно графику аттестации;</w:t>
      </w:r>
    </w:p>
    <w:bookmarkEnd w:id="77"/>
    <w:bookmarkStart w:name="z86" w:id="78"/>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- 30 (тридцать) минут.</w:t>
      </w:r>
    </w:p>
    <w:bookmarkEnd w:id="78"/>
    <w:bookmarkStart w:name="z87" w:id="79"/>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79"/>
    <w:bookmarkStart w:name="z88" w:id="80"/>
    <w:p>
      <w:pPr>
        <w:spacing w:after="0"/>
        <w:ind w:left="0"/>
        <w:jc w:val="both"/>
      </w:pPr>
      <w:r>
        <w:rPr>
          <w:rFonts w:ascii="Times New Roman"/>
          <w:b w:val="false"/>
          <w:i w:val="false"/>
          <w:color w:val="000000"/>
          <w:sz w:val="28"/>
        </w:rPr>
        <w:t xml:space="preserve">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80"/>
    <w:bookmarkStart w:name="z89" w:id="81"/>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81"/>
    <w:bookmarkStart w:name="z90" w:id="82"/>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82"/>
    <w:bookmarkStart w:name="z91" w:id="83"/>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83"/>
    <w:bookmarkStart w:name="z92" w:id="84"/>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84"/>
    <w:bookmarkStart w:name="z93" w:id="85"/>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85"/>
    <w:bookmarkStart w:name="z94" w:id="86"/>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86"/>
    <w:bookmarkStart w:name="z95" w:id="87"/>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87"/>
    <w:bookmarkStart w:name="z96" w:id="88"/>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88"/>
    <w:bookmarkStart w:name="z97" w:id="8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89"/>
    <w:bookmarkStart w:name="z98" w:id="90"/>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90"/>
    <w:bookmarkStart w:name="z99" w:id="91"/>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"Аттестация физических и юридических лиц, осуществляющих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предпринимательскую деятельность в области ветеринарии"</w:t>
            </w:r>
          </w:p>
        </w:tc>
      </w:tr>
    </w:tbl>
    <w:bookmarkStart w:name="z103" w:id="92"/>
    <w:p>
      <w:pPr>
        <w:spacing w:after="0"/>
        <w:ind w:left="0"/>
        <w:jc w:val="left"/>
      </w:pPr>
      <w:r>
        <w:rPr>
          <w:rFonts w:ascii="Times New Roman"/>
          <w:b/>
          <w:i w:val="false"/>
          <w:color w:val="000000"/>
        </w:rPr>
        <w:t xml:space="preserve"> Адреса услугодателей</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1945"/>
        <w:gridCol w:w="8091"/>
      </w:tblGrid>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3"/>
          <w:p>
            <w:pPr>
              <w:spacing w:after="20"/>
              <w:ind w:left="20"/>
              <w:jc w:val="both"/>
            </w:pPr>
            <w:r>
              <w:rPr>
                <w:rFonts w:ascii="Times New Roman"/>
                <w:b w:val="false"/>
                <w:i w:val="false"/>
                <w:color w:val="000000"/>
                <w:sz w:val="20"/>
              </w:rPr>
              <w:t>
Полное наименование государственного органа</w:t>
            </w:r>
          </w:p>
          <w:bookmarkEnd w:id="93"/>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4"/>
          <w:p>
            <w:pPr>
              <w:spacing w:after="20"/>
              <w:ind w:left="20"/>
              <w:jc w:val="both"/>
            </w:pPr>
            <w:r>
              <w:rPr>
                <w:rFonts w:ascii="Times New Roman"/>
                <w:b w:val="false"/>
                <w:i w:val="false"/>
                <w:color w:val="000000"/>
                <w:sz w:val="20"/>
              </w:rPr>
              <w:t>
Коммунальное государственное учреждение "Управление ветеринарии акимата Северо-Казахстанской области"</w:t>
            </w:r>
          </w:p>
          <w:bookmarkEnd w:id="9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5"/>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Айыртауского района Северо-Казахстанской области"</w:t>
            </w:r>
          </w:p>
          <w:bookmarkEnd w:id="9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Кусаинова,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6"/>
          <w:p>
            <w:pPr>
              <w:spacing w:after="20"/>
              <w:ind w:left="20"/>
              <w:jc w:val="both"/>
            </w:pPr>
            <w:r>
              <w:rPr>
                <w:rFonts w:ascii="Times New Roman"/>
                <w:b w:val="false"/>
                <w:i w:val="false"/>
                <w:color w:val="000000"/>
                <w:sz w:val="20"/>
              </w:rPr>
              <w:t>
Коммунальное государственное учреждение "Отдел ветеринарии Акжарского района Северо-Казахстанской области" акимата Акжарского района Северо-Казахстанской области</w:t>
            </w:r>
          </w:p>
          <w:bookmarkEnd w:id="9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7"/>
          <w:p>
            <w:pPr>
              <w:spacing w:after="20"/>
              <w:ind w:left="20"/>
              <w:jc w:val="both"/>
            </w:pPr>
            <w:r>
              <w:rPr>
                <w:rFonts w:ascii="Times New Roman"/>
                <w:b w:val="false"/>
                <w:i w:val="false"/>
                <w:color w:val="000000"/>
                <w:sz w:val="20"/>
              </w:rPr>
              <w:t>
Коммунальное государственное учреждения "Отдел ветеринарии акимата Аккайынского района Северо-Казахстанской области" акимата Аккайынского района Северо-Казахстанской области</w:t>
            </w:r>
          </w:p>
          <w:bookmarkEnd w:id="9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37</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8"/>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Есильского района Северо-Казахстанской области" акимата Есильского района Северо-Казахстанской области"</w:t>
            </w:r>
          </w:p>
          <w:bookmarkEnd w:id="9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9"/>
          <w:p>
            <w:pPr>
              <w:spacing w:after="20"/>
              <w:ind w:left="20"/>
              <w:jc w:val="both"/>
            </w:pPr>
            <w:r>
              <w:rPr>
                <w:rFonts w:ascii="Times New Roman"/>
                <w:b w:val="false"/>
                <w:i w:val="false"/>
                <w:color w:val="000000"/>
                <w:sz w:val="20"/>
              </w:rPr>
              <w:t>
Коммунальное государственное учреждение "Отдел ветеринарии Жамбылского района Северо-Казахстанской области" акимата Жамбылского района Северо-Казахстанской области</w:t>
            </w:r>
          </w:p>
          <w:bookmarkEnd w:id="99"/>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Дружбы, 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0"/>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Магжана Жумабаева Северо-Казахстанской области"</w:t>
            </w:r>
          </w:p>
          <w:bookmarkEnd w:id="100"/>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Водопроводная, 20</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1"/>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ветеринарии" акимата Кызылжарского района Северо-Казахстанской области</w:t>
            </w:r>
          </w:p>
          <w:bookmarkEnd w:id="101"/>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2"/>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Мамлютского района Северо-Казахстанской области"</w:t>
            </w:r>
          </w:p>
          <w:bookmarkEnd w:id="102"/>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Абая Кунанбаева, 5</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3"/>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имени Габита Мусрепова Северо-Казахстанской области" акимата района имени Габита Мусрепова Северо-Казахстанской области</w:t>
            </w:r>
          </w:p>
          <w:bookmarkEnd w:id="103"/>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4"/>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Тайыншинского района Северо-Казахстанской области"</w:t>
            </w:r>
          </w:p>
          <w:bookmarkEnd w:id="10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Астана, 166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5"/>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Тимирязевского района Северо-Казахстанской области"</w:t>
            </w:r>
          </w:p>
          <w:bookmarkEnd w:id="10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6"/>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Уалихановского района Северо-Казахстанской области"</w:t>
            </w:r>
          </w:p>
          <w:bookmarkEnd w:id="10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Жамбыла, 76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7"/>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Шал акына Северо-Казахстанской области"</w:t>
            </w:r>
          </w:p>
          <w:bookmarkEnd w:id="10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8"/>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города Петропавловска"</w:t>
            </w:r>
          </w:p>
          <w:bookmarkEnd w:id="10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"Аттестация физических и юридических лиц, осуществляющих предпринимательскую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деятельность в области ветеринарии"</w:t>
            </w:r>
          </w:p>
        </w:tc>
      </w:tr>
    </w:tbl>
    <w:bookmarkStart w:name="z123" w:id="109"/>
    <w:p>
      <w:pPr>
        <w:spacing w:after="0"/>
        <w:ind w:left="0"/>
        <w:jc w:val="left"/>
      </w:pPr>
      <w:r>
        <w:rPr>
          <w:rFonts w:ascii="Times New Roman"/>
          <w:b/>
          <w:i w:val="false"/>
          <w:color w:val="000000"/>
        </w:rPr>
        <w:t xml:space="preserve"> Справочник бизнес-процессов оказания государственной услуги "Аттестация физических и юридических лиц, осуществляющих предпринимательскую деятельность в области ветеринарии":</w:t>
      </w:r>
    </w:p>
    <w:bookmarkEnd w:id="109"/>
    <w:bookmarkStart w:name="z124" w:id="110"/>
    <w:p>
      <w:pPr>
        <w:spacing w:after="0"/>
        <w:ind w:left="0"/>
        <w:jc w:val="left"/>
      </w:pPr>
      <w:r>
        <w:rPr>
          <w:rFonts w:ascii="Times New Roman"/>
          <w:b/>
          <w:i w:val="false"/>
          <w:color w:val="000000"/>
        </w:rPr>
        <w:t xml:space="preserve"> а) канцелярия услугодателя:</w:t>
      </w:r>
    </w:p>
    <w:bookmarkEnd w:id="110"/>
    <w:bookmarkStart w:name="z125"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2"/>
    <w:p>
      <w:pPr>
        <w:spacing w:after="0"/>
        <w:ind w:left="0"/>
        <w:jc w:val="left"/>
      </w:pPr>
      <w:r>
        <w:rPr>
          <w:rFonts w:ascii="Times New Roman"/>
          <w:b/>
          <w:i w:val="false"/>
          <w:color w:val="000000"/>
        </w:rPr>
        <w:t xml:space="preserve"> б) через портал:</w:t>
      </w:r>
    </w:p>
    <w:bookmarkEnd w:id="112"/>
    <w:bookmarkStart w:name="z12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4"/>
    <w:p>
      <w:pPr>
        <w:spacing w:after="0"/>
        <w:ind w:left="0"/>
        <w:jc w:val="both"/>
      </w:pPr>
      <w:r>
        <w:rPr>
          <w:rFonts w:ascii="Times New Roman"/>
          <w:b w:val="false"/>
          <w:i w:val="false"/>
          <w:color w:val="000000"/>
          <w:sz w:val="28"/>
        </w:rPr>
        <w:t>
      Условные обозначения</w:t>
      </w:r>
    </w:p>
    <w:bookmarkEnd w:id="114"/>
    <w:bookmarkStart w:name="z12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132" w:id="116"/>
    <w:p>
      <w:pPr>
        <w:spacing w:after="0"/>
        <w:ind w:left="0"/>
        <w:jc w:val="left"/>
      </w:pPr>
      <w:r>
        <w:rPr>
          <w:rFonts w:ascii="Times New Roman"/>
          <w:b/>
          <w:i w:val="false"/>
          <w:color w:val="000000"/>
        </w:rPr>
        <w:t xml:space="preserve"> Регламент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116"/>
    <w:bookmarkStart w:name="z133" w:id="117"/>
    <w:p>
      <w:pPr>
        <w:spacing w:after="0"/>
        <w:ind w:left="0"/>
        <w:jc w:val="left"/>
      </w:pPr>
      <w:r>
        <w:rPr>
          <w:rFonts w:ascii="Times New Roman"/>
          <w:b/>
          <w:i w:val="false"/>
          <w:color w:val="000000"/>
        </w:rPr>
        <w:t xml:space="preserve"> 1. Общие положения</w:t>
      </w:r>
    </w:p>
    <w:bookmarkEnd w:id="117"/>
    <w:bookmarkStart w:name="z134" w:id="118"/>
    <w:p>
      <w:pPr>
        <w:spacing w:after="0"/>
        <w:ind w:left="0"/>
        <w:jc w:val="both"/>
      </w:pPr>
      <w:r>
        <w:rPr>
          <w:rFonts w:ascii="Times New Roman"/>
          <w:b w:val="false"/>
          <w:i w:val="false"/>
          <w:color w:val="000000"/>
          <w:sz w:val="28"/>
        </w:rPr>
        <w:t xml:space="preserve">
      1. Регламент государственной услуги "Выдача ветеринарно-санитарного заключения на объекты государственного ветеринарно-санитарного контроля и надзора"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ветеринарно-санитарного заключения на объекты государственного ветеринарно-санитарного контроля и надзора" (далее - стандарт), утвержденного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p>
    <w:bookmarkEnd w:id="118"/>
    <w:bookmarkStart w:name="z135" w:id="119"/>
    <w:p>
      <w:pPr>
        <w:spacing w:after="0"/>
        <w:ind w:left="0"/>
        <w:jc w:val="both"/>
      </w:pPr>
      <w:r>
        <w:rPr>
          <w:rFonts w:ascii="Times New Roman"/>
          <w:b w:val="false"/>
          <w:i w:val="false"/>
          <w:color w:val="000000"/>
          <w:sz w:val="28"/>
        </w:rPr>
        <w:t xml:space="preserve">
      Государственная услуга "Выдача ветеринарно-санитарного заключения на объекты государственного ветеринарно-санитарного контроля и надзора" (далее – государственная услуга) оказывается государственным ветеринарным врачом, на основании списка, утвержденного местными исполнительными органами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p>
    <w:bookmarkEnd w:id="119"/>
    <w:bookmarkStart w:name="z136" w:id="12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 через:</w:t>
      </w:r>
    </w:p>
    <w:bookmarkEnd w:id="120"/>
    <w:bookmarkStart w:name="z137" w:id="121"/>
    <w:p>
      <w:pPr>
        <w:spacing w:after="0"/>
        <w:ind w:left="0"/>
        <w:jc w:val="both"/>
      </w:pPr>
      <w:r>
        <w:rPr>
          <w:rFonts w:ascii="Times New Roman"/>
          <w:b w:val="false"/>
          <w:i w:val="false"/>
          <w:color w:val="000000"/>
          <w:sz w:val="28"/>
        </w:rPr>
        <w:t>
      1) местные исполнительные органы районов, города областного значения;</w:t>
      </w:r>
    </w:p>
    <w:bookmarkEnd w:id="121"/>
    <w:bookmarkStart w:name="z138" w:id="122"/>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122"/>
    <w:bookmarkStart w:name="z139" w:id="123"/>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23"/>
    <w:bookmarkStart w:name="z140" w:id="124"/>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124"/>
    <w:bookmarkStart w:name="z141" w:id="125"/>
    <w:p>
      <w:pPr>
        <w:spacing w:after="0"/>
        <w:ind w:left="0"/>
        <w:jc w:val="both"/>
      </w:pPr>
      <w:r>
        <w:rPr>
          <w:rFonts w:ascii="Times New Roman"/>
          <w:b w:val="false"/>
          <w:i w:val="false"/>
          <w:color w:val="000000"/>
          <w:sz w:val="28"/>
        </w:rPr>
        <w:t>
      3. Результат оказания государственной услуги: ветеринарно-санитарное заключение о соответствии объекта ветеринарным (ветеринарно-санитарным) правилам и требованиям или о несоответствии объекта ветеринарным (ветеринарно-санитарным) правилам и требованиям с рекомендацией об устранении выявленных нарушений (далее – ветеринарно-санитарное заключение), либо мотивированный ответ об отказе в оказании государственной услуги по основаниям, предусмотренным пунктом 6 настоящего регламента государственной услуги.</w:t>
      </w:r>
    </w:p>
    <w:bookmarkEnd w:id="125"/>
    <w:bookmarkStart w:name="z142" w:id="12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26"/>
    <w:bookmarkStart w:name="z143" w:id="127"/>
    <w:p>
      <w:pPr>
        <w:spacing w:after="0"/>
        <w:ind w:left="0"/>
        <w:jc w:val="both"/>
      </w:pPr>
      <w:r>
        <w:rPr>
          <w:rFonts w:ascii="Times New Roman"/>
          <w:b w:val="false"/>
          <w:i w:val="false"/>
          <w:color w:val="000000"/>
          <w:sz w:val="28"/>
        </w:rPr>
        <w:t>
      Ветеринарно-санитарное заключение оформляется в электронной форме, распечатывается на бланке, подписывается услугодателем и заверяется печатью.</w:t>
      </w:r>
    </w:p>
    <w:bookmarkEnd w:id="127"/>
    <w:bookmarkStart w:name="z144" w:id="128"/>
    <w:p>
      <w:pPr>
        <w:spacing w:after="0"/>
        <w:ind w:left="0"/>
        <w:jc w:val="both"/>
      </w:pPr>
      <w:r>
        <w:rPr>
          <w:rFonts w:ascii="Times New Roman"/>
          <w:b w:val="false"/>
          <w:i w:val="false"/>
          <w:color w:val="000000"/>
          <w:sz w:val="28"/>
        </w:rPr>
        <w:t>
      При обращении услугополучателя через портал в "личный кабинет" улугополучателя направляется уведомление о месте, дате и времени получения ветеринарно-санитарного заключения в форме электронного документа, удостоверенного электронной цифровой подписью (далее - ЭЦП) уполномоченного лица услугодателя.</w:t>
      </w:r>
    </w:p>
    <w:bookmarkEnd w:id="128"/>
    <w:bookmarkStart w:name="z145" w:id="129"/>
    <w:p>
      <w:pPr>
        <w:spacing w:after="0"/>
        <w:ind w:left="0"/>
        <w:jc w:val="both"/>
      </w:pPr>
      <w:r>
        <w:rPr>
          <w:rFonts w:ascii="Times New Roman"/>
          <w:b w:val="false"/>
          <w:i w:val="false"/>
          <w:color w:val="000000"/>
          <w:sz w:val="28"/>
        </w:rPr>
        <w:t>
      4. Государственная услуга оказывается платно физическим и юридическим лицам (далее – услугополучатели), в соответствии с подпунктом 6) пункта 2 статьи 35 Закона Республики Казахстан от 10 июля 2002 года "О ветеринарии" (за бланк ветеринарно-санитарного заключения). Услугополучатель оплачивает через банки второго уровня или организации, осуществляющие отдельные виды банковских операций, стоимость бланка, определенную по результатам конкурса о государственных закупках.</w:t>
      </w:r>
    </w:p>
    <w:bookmarkEnd w:id="129"/>
    <w:bookmarkStart w:name="z146" w:id="130"/>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p>
    <w:bookmarkEnd w:id="130"/>
    <w:bookmarkStart w:name="z147" w:id="13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1"/>
    <w:bookmarkStart w:name="z148" w:id="132"/>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p>
    <w:bookmarkEnd w:id="132"/>
    <w:bookmarkStart w:name="z149" w:id="133"/>
    <w:p>
      <w:pPr>
        <w:spacing w:after="0"/>
        <w:ind w:left="0"/>
        <w:jc w:val="both"/>
      </w:pPr>
      <w:r>
        <w:rPr>
          <w:rFonts w:ascii="Times New Roman"/>
          <w:b w:val="false"/>
          <w:i w:val="false"/>
          <w:color w:val="000000"/>
          <w:sz w:val="28"/>
        </w:rPr>
        <w:t>
      1) заявление по форме, согласно приложению к стандарту государственной услуги;</w:t>
      </w:r>
    </w:p>
    <w:bookmarkEnd w:id="133"/>
    <w:bookmarkStart w:name="z150" w:id="134"/>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134"/>
    <w:bookmarkStart w:name="z151" w:id="135"/>
    <w:p>
      <w:pPr>
        <w:spacing w:after="0"/>
        <w:ind w:left="0"/>
        <w:jc w:val="both"/>
      </w:pPr>
      <w:r>
        <w:rPr>
          <w:rFonts w:ascii="Times New Roman"/>
          <w:b w:val="false"/>
          <w:i w:val="false"/>
          <w:color w:val="000000"/>
          <w:sz w:val="28"/>
        </w:rPr>
        <w:t>
      3) копия правоустанавливающего документа, подтверждающего наличие соответствующих помещений на праве договора аренды;</w:t>
      </w:r>
    </w:p>
    <w:bookmarkEnd w:id="135"/>
    <w:bookmarkStart w:name="z152" w:id="136"/>
    <w:p>
      <w:pPr>
        <w:spacing w:after="0"/>
        <w:ind w:left="0"/>
        <w:jc w:val="both"/>
      </w:pPr>
      <w:r>
        <w:rPr>
          <w:rFonts w:ascii="Times New Roman"/>
          <w:b w:val="false"/>
          <w:i w:val="false"/>
          <w:color w:val="000000"/>
          <w:sz w:val="28"/>
        </w:rPr>
        <w:t>
      4) документ, подтверждающий оплату бланка ветеринарно-санитарного заключения.</w:t>
      </w:r>
    </w:p>
    <w:bookmarkEnd w:id="136"/>
    <w:bookmarkStart w:name="z153" w:id="137"/>
    <w:p>
      <w:pPr>
        <w:spacing w:after="0"/>
        <w:ind w:left="0"/>
        <w:jc w:val="both"/>
      </w:pPr>
      <w:r>
        <w:rPr>
          <w:rFonts w:ascii="Times New Roman"/>
          <w:b w:val="false"/>
          <w:i w:val="false"/>
          <w:color w:val="000000"/>
          <w:sz w:val="28"/>
        </w:rPr>
        <w:t xml:space="preserve">
      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 </w:t>
      </w:r>
    </w:p>
    <w:bookmarkEnd w:id="137"/>
    <w:bookmarkStart w:name="z154" w:id="138"/>
    <w:p>
      <w:pPr>
        <w:spacing w:after="0"/>
        <w:ind w:left="0"/>
        <w:jc w:val="both"/>
      </w:pPr>
      <w:r>
        <w:rPr>
          <w:rFonts w:ascii="Times New Roman"/>
          <w:b w:val="false"/>
          <w:i w:val="false"/>
          <w:color w:val="000000"/>
          <w:sz w:val="28"/>
        </w:rPr>
        <w:t xml:space="preserve">
      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является: </w:t>
      </w:r>
    </w:p>
    <w:bookmarkEnd w:id="138"/>
    <w:bookmarkStart w:name="z155" w:id="139"/>
    <w:p>
      <w:pPr>
        <w:spacing w:after="0"/>
        <w:ind w:left="0"/>
        <w:jc w:val="both"/>
      </w:pPr>
      <w:r>
        <w:rPr>
          <w:rFonts w:ascii="Times New Roman"/>
          <w:b w:val="false"/>
          <w:i w:val="false"/>
          <w:color w:val="000000"/>
          <w:sz w:val="28"/>
        </w:rPr>
        <w:t>
      1) запрос в форме электронного документа, удостоверенного ЭЦП потребителя;</w:t>
      </w:r>
    </w:p>
    <w:bookmarkEnd w:id="139"/>
    <w:bookmarkStart w:name="z156" w:id="140"/>
    <w:p>
      <w:pPr>
        <w:spacing w:after="0"/>
        <w:ind w:left="0"/>
        <w:jc w:val="both"/>
      </w:pPr>
      <w:r>
        <w:rPr>
          <w:rFonts w:ascii="Times New Roman"/>
          <w:b w:val="false"/>
          <w:i w:val="false"/>
          <w:color w:val="000000"/>
          <w:sz w:val="28"/>
        </w:rPr>
        <w:t>
      2) электронная копия правоустанавливающего документа, подтверждающего наличие соответствующих помещений на праве договора аренды;</w:t>
      </w:r>
    </w:p>
    <w:bookmarkEnd w:id="140"/>
    <w:bookmarkStart w:name="z157" w:id="141"/>
    <w:p>
      <w:pPr>
        <w:spacing w:after="0"/>
        <w:ind w:left="0"/>
        <w:jc w:val="both"/>
      </w:pPr>
      <w:r>
        <w:rPr>
          <w:rFonts w:ascii="Times New Roman"/>
          <w:b w:val="false"/>
          <w:i w:val="false"/>
          <w:color w:val="000000"/>
          <w:sz w:val="28"/>
        </w:rPr>
        <w:t>
      3) электронная копия документа, подтверждающего оплату бланка ветеринарно-санитарного заключения за исключением случаев оплаты через платежный шлюз "электронного правительства" (далее - ПШЭП).</w:t>
      </w:r>
    </w:p>
    <w:bookmarkEnd w:id="141"/>
    <w:bookmarkStart w:name="z158" w:id="142"/>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p>
    <w:bookmarkEnd w:id="142"/>
    <w:bookmarkStart w:name="z159" w:id="143"/>
    <w:p>
      <w:pPr>
        <w:spacing w:after="0"/>
        <w:ind w:left="0"/>
        <w:jc w:val="both"/>
      </w:pPr>
      <w:r>
        <w:rPr>
          <w:rFonts w:ascii="Times New Roman"/>
          <w:b w:val="false"/>
          <w:i w:val="false"/>
          <w:color w:val="000000"/>
          <w:sz w:val="28"/>
        </w:rPr>
        <w:t>
      6. Основаниями для отказа в оказании государственной услуги являются:</w:t>
      </w:r>
    </w:p>
    <w:bookmarkEnd w:id="143"/>
    <w:bookmarkStart w:name="z160" w:id="144"/>
    <w:p>
      <w:pPr>
        <w:spacing w:after="0"/>
        <w:ind w:left="0"/>
        <w:jc w:val="both"/>
      </w:pPr>
      <w:r>
        <w:rPr>
          <w:rFonts w:ascii="Times New Roman"/>
          <w:b w:val="false"/>
          <w:i w:val="false"/>
          <w:color w:val="000000"/>
          <w:sz w:val="28"/>
        </w:rPr>
        <w:t>
      1) установление недостоверности документов, представленных заявителем для получения ветеринарно-санитарного заключения, и (или) данных (сведений), содержащихся в них;</w:t>
      </w:r>
    </w:p>
    <w:bookmarkEnd w:id="144"/>
    <w:bookmarkStart w:name="z161" w:id="145"/>
    <w:p>
      <w:pPr>
        <w:spacing w:after="0"/>
        <w:ind w:left="0"/>
        <w:jc w:val="both"/>
      </w:pPr>
      <w:r>
        <w:rPr>
          <w:rFonts w:ascii="Times New Roman"/>
          <w:b w:val="false"/>
          <w:i w:val="false"/>
          <w:color w:val="000000"/>
          <w:sz w:val="28"/>
        </w:rPr>
        <w:t>
      2) в отношении заявителя имеется вступившее в законную силу решение (приговор) суда о запрещении деятельности или отдельных видов деятельности, требующих получения ветеринарно-санитарного заключения;</w:t>
      </w:r>
    </w:p>
    <w:bookmarkEnd w:id="145"/>
    <w:bookmarkStart w:name="z162" w:id="146"/>
    <w:p>
      <w:pPr>
        <w:spacing w:after="0"/>
        <w:ind w:left="0"/>
        <w:jc w:val="both"/>
      </w:pPr>
      <w:r>
        <w:rPr>
          <w:rFonts w:ascii="Times New Roman"/>
          <w:b w:val="false"/>
          <w:i w:val="false"/>
          <w:color w:val="000000"/>
          <w:sz w:val="28"/>
        </w:rPr>
        <w:t>
      3) в отношении заявителя имеется вступившее в законную силу решение суда, на основании которого заявитель лишен специального права, связанного с получением ветеринарно-санитарного заключения.</w:t>
      </w:r>
    </w:p>
    <w:bookmarkEnd w:id="146"/>
    <w:bookmarkStart w:name="z163" w:id="147"/>
    <w:p>
      <w:pPr>
        <w:spacing w:after="0"/>
        <w:ind w:left="0"/>
        <w:jc w:val="both"/>
      </w:pPr>
      <w:r>
        <w:rPr>
          <w:rFonts w:ascii="Times New Roman"/>
          <w:b w:val="false"/>
          <w:i w:val="false"/>
          <w:color w:val="000000"/>
          <w:sz w:val="28"/>
        </w:rPr>
        <w:t>
      7. Содержание каждой процедуры (действия), входящих в состав процесса оказания государственной услуги, длительность его выполнения:</w:t>
      </w:r>
    </w:p>
    <w:bookmarkEnd w:id="147"/>
    <w:bookmarkStart w:name="z164" w:id="148"/>
    <w:p>
      <w:pPr>
        <w:spacing w:after="0"/>
        <w:ind w:left="0"/>
        <w:jc w:val="both"/>
      </w:pPr>
      <w:r>
        <w:rPr>
          <w:rFonts w:ascii="Times New Roman"/>
          <w:b w:val="false"/>
          <w:i w:val="false"/>
          <w:color w:val="000000"/>
          <w:sz w:val="28"/>
        </w:rPr>
        <w:t>
      1) сотрудник канцелярии услугодателя осуществляет прием необходимых документов и их регистрацию – 30 (тридцать) минут;</w:t>
      </w:r>
    </w:p>
    <w:bookmarkEnd w:id="148"/>
    <w:bookmarkStart w:name="z165" w:id="149"/>
    <w:p>
      <w:pPr>
        <w:spacing w:after="0"/>
        <w:ind w:left="0"/>
        <w:jc w:val="both"/>
      </w:pPr>
      <w:r>
        <w:rPr>
          <w:rFonts w:ascii="Times New Roman"/>
          <w:b w:val="false"/>
          <w:i w:val="false"/>
          <w:color w:val="000000"/>
          <w:sz w:val="28"/>
        </w:rPr>
        <w:t>
      2)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2 (два) рабочих дня;</w:t>
      </w:r>
    </w:p>
    <w:bookmarkEnd w:id="149"/>
    <w:bookmarkStart w:name="z166" w:id="150"/>
    <w:p>
      <w:pPr>
        <w:spacing w:after="0"/>
        <w:ind w:left="0"/>
        <w:jc w:val="both"/>
      </w:pPr>
      <w:r>
        <w:rPr>
          <w:rFonts w:ascii="Times New Roman"/>
          <w:b w:val="false"/>
          <w:i w:val="false"/>
          <w:color w:val="000000"/>
          <w:sz w:val="28"/>
        </w:rPr>
        <w:t>
      3) ответственный исполнитель в 3 (три) рабочих дня:</w:t>
      </w:r>
    </w:p>
    <w:bookmarkEnd w:id="150"/>
    <w:bookmarkStart w:name="z167" w:id="151"/>
    <w:p>
      <w:pPr>
        <w:spacing w:after="0"/>
        <w:ind w:left="0"/>
        <w:jc w:val="both"/>
      </w:pPr>
      <w:r>
        <w:rPr>
          <w:rFonts w:ascii="Times New Roman"/>
          <w:b w:val="false"/>
          <w:i w:val="false"/>
          <w:color w:val="000000"/>
          <w:sz w:val="28"/>
        </w:rPr>
        <w:t>
             уведомляет органы правовой статистики;</w:t>
      </w:r>
    </w:p>
    <w:bookmarkEnd w:id="151"/>
    <w:bookmarkStart w:name="z168" w:id="152"/>
    <w:p>
      <w:pPr>
        <w:spacing w:after="0"/>
        <w:ind w:left="0"/>
        <w:jc w:val="both"/>
      </w:pPr>
      <w:r>
        <w:rPr>
          <w:rFonts w:ascii="Times New Roman"/>
          <w:b w:val="false"/>
          <w:i w:val="false"/>
          <w:color w:val="000000"/>
          <w:sz w:val="28"/>
        </w:rPr>
        <w:t>
      проводит обследование объекта;</w:t>
      </w:r>
    </w:p>
    <w:bookmarkEnd w:id="152"/>
    <w:bookmarkStart w:name="z169" w:id="153"/>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 – 30 (тридцать) минут.</w:t>
      </w:r>
    </w:p>
    <w:bookmarkEnd w:id="153"/>
    <w:bookmarkStart w:name="z170" w:id="154"/>
    <w:p>
      <w:pPr>
        <w:spacing w:after="0"/>
        <w:ind w:left="0"/>
        <w:jc w:val="both"/>
      </w:pPr>
      <w:r>
        <w:rPr>
          <w:rFonts w:ascii="Times New Roman"/>
          <w:b w:val="false"/>
          <w:i w:val="false"/>
          <w:color w:val="000000"/>
          <w:sz w:val="28"/>
        </w:rPr>
        <w:t>
      8.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54"/>
    <w:bookmarkStart w:name="z171" w:id="155"/>
    <w:p>
      <w:pPr>
        <w:spacing w:after="0"/>
        <w:ind w:left="0"/>
        <w:jc w:val="both"/>
      </w:pPr>
      <w:r>
        <w:rPr>
          <w:rFonts w:ascii="Times New Roman"/>
          <w:b w:val="false"/>
          <w:i w:val="false"/>
          <w:color w:val="000000"/>
          <w:sz w:val="28"/>
        </w:rPr>
        <w:t>
      1) прием документов и их регистрация;</w:t>
      </w:r>
    </w:p>
    <w:bookmarkEnd w:id="155"/>
    <w:bookmarkStart w:name="z172" w:id="156"/>
    <w:p>
      <w:pPr>
        <w:spacing w:after="0"/>
        <w:ind w:left="0"/>
        <w:jc w:val="both"/>
      </w:pPr>
      <w:r>
        <w:rPr>
          <w:rFonts w:ascii="Times New Roman"/>
          <w:b w:val="false"/>
          <w:i w:val="false"/>
          <w:color w:val="000000"/>
          <w:sz w:val="28"/>
        </w:rPr>
        <w:t>
      2) рассмотрение руководителем услугодателя входящей документации, определение ответственного исполнителя и наложение резолюции;</w:t>
      </w:r>
    </w:p>
    <w:bookmarkEnd w:id="156"/>
    <w:bookmarkStart w:name="z173" w:id="157"/>
    <w:p>
      <w:pPr>
        <w:spacing w:after="0"/>
        <w:ind w:left="0"/>
        <w:jc w:val="both"/>
      </w:pPr>
      <w:r>
        <w:rPr>
          <w:rFonts w:ascii="Times New Roman"/>
          <w:b w:val="false"/>
          <w:i w:val="false"/>
          <w:color w:val="000000"/>
          <w:sz w:val="28"/>
        </w:rPr>
        <w:t>
      3) уведомление ответственным исполнителем органов правовой статистики, проведение обследования объекта;</w:t>
      </w:r>
    </w:p>
    <w:bookmarkEnd w:id="157"/>
    <w:bookmarkStart w:name="z174" w:id="158"/>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bookmarkEnd w:id="158"/>
    <w:bookmarkStart w:name="z175" w:id="15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59"/>
    <w:bookmarkStart w:name="z176" w:id="160"/>
    <w:p>
      <w:pPr>
        <w:spacing w:after="0"/>
        <w:ind w:left="0"/>
        <w:jc w:val="both"/>
      </w:pPr>
      <w:r>
        <w:rPr>
          <w:rFonts w:ascii="Times New Roman"/>
          <w:b w:val="false"/>
          <w:i w:val="false"/>
          <w:color w:val="000000"/>
          <w:sz w:val="28"/>
        </w:rPr>
        <w:t>
      9. В процессе оказания государственной услуги участвуют следующие структурные подразделения (работники):</w:t>
      </w:r>
    </w:p>
    <w:bookmarkEnd w:id="160"/>
    <w:bookmarkStart w:name="z177" w:id="161"/>
    <w:p>
      <w:pPr>
        <w:spacing w:after="0"/>
        <w:ind w:left="0"/>
        <w:jc w:val="both"/>
      </w:pPr>
      <w:r>
        <w:rPr>
          <w:rFonts w:ascii="Times New Roman"/>
          <w:b w:val="false"/>
          <w:i w:val="false"/>
          <w:color w:val="000000"/>
          <w:sz w:val="28"/>
        </w:rPr>
        <w:t>
      1) сотрудник канцелярии услугодателя;</w:t>
      </w:r>
    </w:p>
    <w:bookmarkEnd w:id="161"/>
    <w:bookmarkStart w:name="z178" w:id="162"/>
    <w:p>
      <w:pPr>
        <w:spacing w:after="0"/>
        <w:ind w:left="0"/>
        <w:jc w:val="both"/>
      </w:pPr>
      <w:r>
        <w:rPr>
          <w:rFonts w:ascii="Times New Roman"/>
          <w:b w:val="false"/>
          <w:i w:val="false"/>
          <w:color w:val="000000"/>
          <w:sz w:val="28"/>
        </w:rPr>
        <w:t>
      2) руководитель услугодателя;</w:t>
      </w:r>
    </w:p>
    <w:bookmarkEnd w:id="162"/>
    <w:bookmarkStart w:name="z179" w:id="163"/>
    <w:p>
      <w:pPr>
        <w:spacing w:after="0"/>
        <w:ind w:left="0"/>
        <w:jc w:val="both"/>
      </w:pPr>
      <w:r>
        <w:rPr>
          <w:rFonts w:ascii="Times New Roman"/>
          <w:b w:val="false"/>
          <w:i w:val="false"/>
          <w:color w:val="000000"/>
          <w:sz w:val="28"/>
        </w:rPr>
        <w:t>
      3) ответственный исполнитель услугодателя.</w:t>
      </w:r>
    </w:p>
    <w:bookmarkEnd w:id="163"/>
    <w:bookmarkStart w:name="z180" w:id="164"/>
    <w:p>
      <w:pPr>
        <w:spacing w:after="0"/>
        <w:ind w:left="0"/>
        <w:jc w:val="both"/>
      </w:pPr>
      <w:r>
        <w:rPr>
          <w:rFonts w:ascii="Times New Roman"/>
          <w:b w:val="false"/>
          <w:i w:val="false"/>
          <w:color w:val="000000"/>
          <w:sz w:val="28"/>
        </w:rPr>
        <w:t>
      10. Описание последовательности процедур (действий) между структурными подразделениями (работниками), длительность каждой процедуры (действия):</w:t>
      </w:r>
    </w:p>
    <w:bookmarkEnd w:id="164"/>
    <w:bookmarkStart w:name="z181" w:id="165"/>
    <w:p>
      <w:pPr>
        <w:spacing w:after="0"/>
        <w:ind w:left="0"/>
        <w:jc w:val="both"/>
      </w:pPr>
      <w:r>
        <w:rPr>
          <w:rFonts w:ascii="Times New Roman"/>
          <w:b w:val="false"/>
          <w:i w:val="false"/>
          <w:color w:val="000000"/>
          <w:sz w:val="28"/>
        </w:rPr>
        <w:t>
      1) сотрудник канцелярии услугодателя осуществляет прием необходимых документов и их регистрацию – 30 (тридцать) минут;</w:t>
      </w:r>
    </w:p>
    <w:bookmarkEnd w:id="165"/>
    <w:bookmarkStart w:name="z182" w:id="166"/>
    <w:p>
      <w:pPr>
        <w:spacing w:after="0"/>
        <w:ind w:left="0"/>
        <w:jc w:val="both"/>
      </w:pPr>
      <w:r>
        <w:rPr>
          <w:rFonts w:ascii="Times New Roman"/>
          <w:b w:val="false"/>
          <w:i w:val="false"/>
          <w:color w:val="000000"/>
          <w:sz w:val="28"/>
        </w:rPr>
        <w:t>
      2)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2 (два) рабочих дня;</w:t>
      </w:r>
    </w:p>
    <w:bookmarkEnd w:id="166"/>
    <w:bookmarkStart w:name="z183" w:id="167"/>
    <w:p>
      <w:pPr>
        <w:spacing w:after="0"/>
        <w:ind w:left="0"/>
        <w:jc w:val="both"/>
      </w:pPr>
      <w:r>
        <w:rPr>
          <w:rFonts w:ascii="Times New Roman"/>
          <w:b w:val="false"/>
          <w:i w:val="false"/>
          <w:color w:val="000000"/>
          <w:sz w:val="28"/>
        </w:rPr>
        <w:t>
      3) ответственный исполнитель 3 (три) рабочих дня:</w:t>
      </w:r>
    </w:p>
    <w:bookmarkEnd w:id="167"/>
    <w:p>
      <w:pPr>
        <w:spacing w:after="0"/>
        <w:ind w:left="0"/>
        <w:jc w:val="both"/>
      </w:pPr>
      <w:r>
        <w:rPr>
          <w:rFonts w:ascii="Times New Roman"/>
          <w:b w:val="false"/>
          <w:i w:val="false"/>
          <w:color w:val="000000"/>
          <w:sz w:val="28"/>
        </w:rPr>
        <w:t>
      уведомляет органы правовой статистики;</w:t>
      </w:r>
    </w:p>
    <w:bookmarkStart w:name="z185" w:id="168"/>
    <w:p>
      <w:pPr>
        <w:spacing w:after="0"/>
        <w:ind w:left="0"/>
        <w:jc w:val="both"/>
      </w:pPr>
      <w:r>
        <w:rPr>
          <w:rFonts w:ascii="Times New Roman"/>
          <w:b w:val="false"/>
          <w:i w:val="false"/>
          <w:color w:val="000000"/>
          <w:sz w:val="28"/>
        </w:rPr>
        <w:t>
      проводит обследование объекта;</w:t>
      </w:r>
    </w:p>
    <w:bookmarkEnd w:id="168"/>
    <w:bookmarkStart w:name="z186" w:id="169"/>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 – 30 (тридцать) минут.</w:t>
      </w:r>
    </w:p>
    <w:bookmarkEnd w:id="169"/>
    <w:bookmarkStart w:name="z187" w:id="170"/>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70"/>
    <w:bookmarkStart w:name="z188" w:id="171"/>
    <w:p>
      <w:pPr>
        <w:spacing w:after="0"/>
        <w:ind w:left="0"/>
        <w:jc w:val="both"/>
      </w:pPr>
      <w:r>
        <w:rPr>
          <w:rFonts w:ascii="Times New Roman"/>
          <w:b w:val="false"/>
          <w:i w:val="false"/>
          <w:color w:val="000000"/>
          <w:sz w:val="28"/>
        </w:rPr>
        <w:t xml:space="preserve">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171"/>
    <w:bookmarkStart w:name="z189" w:id="172"/>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172"/>
    <w:bookmarkStart w:name="z190" w:id="173"/>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173"/>
    <w:bookmarkStart w:name="z191" w:id="174"/>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174"/>
    <w:bookmarkStart w:name="z192" w:id="175"/>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175"/>
    <w:bookmarkStart w:name="z193" w:id="176"/>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176"/>
    <w:bookmarkStart w:name="z194" w:id="177"/>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177"/>
    <w:bookmarkStart w:name="z195" w:id="178"/>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78"/>
    <w:bookmarkStart w:name="z196" w:id="179"/>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179"/>
    <w:bookmarkStart w:name="z197" w:id="180"/>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180"/>
    <w:bookmarkStart w:name="z198" w:id="181"/>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181"/>
    <w:bookmarkStart w:name="z199" w:id="182"/>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ветеринарно-санитарного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заключения на объекты государственного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ветеринарно-санитарного контроля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надзора"</w:t>
            </w:r>
          </w:p>
        </w:tc>
      </w:tr>
    </w:tbl>
    <w:bookmarkStart w:name="z206" w:id="183"/>
    <w:p>
      <w:pPr>
        <w:spacing w:after="0"/>
        <w:ind w:left="0"/>
        <w:jc w:val="left"/>
      </w:pPr>
      <w:r>
        <w:rPr>
          <w:rFonts w:ascii="Times New Roman"/>
          <w:b/>
          <w:i w:val="false"/>
          <w:color w:val="000000"/>
        </w:rPr>
        <w:t xml:space="preserve"> Адреса услугодателей</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1945"/>
        <w:gridCol w:w="8091"/>
      </w:tblGrid>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4"/>
          <w:p>
            <w:pPr>
              <w:spacing w:after="20"/>
              <w:ind w:left="20"/>
              <w:jc w:val="both"/>
            </w:pPr>
            <w:r>
              <w:rPr>
                <w:rFonts w:ascii="Times New Roman"/>
                <w:b w:val="false"/>
                <w:i w:val="false"/>
                <w:color w:val="000000"/>
                <w:sz w:val="20"/>
              </w:rPr>
              <w:t>
Полное наименование государственного органа</w:t>
            </w:r>
          </w:p>
          <w:bookmarkEnd w:id="18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5"/>
          <w:p>
            <w:pPr>
              <w:spacing w:after="20"/>
              <w:ind w:left="20"/>
              <w:jc w:val="both"/>
            </w:pPr>
            <w:r>
              <w:rPr>
                <w:rFonts w:ascii="Times New Roman"/>
                <w:b w:val="false"/>
                <w:i w:val="false"/>
                <w:color w:val="000000"/>
                <w:sz w:val="20"/>
              </w:rPr>
              <w:t xml:space="preserve">
Коммунальное государственное учреждение "Отдел ветеринарии акимата Айыртауского района Северо-Казахстанской области" </w:t>
            </w:r>
          </w:p>
          <w:bookmarkEnd w:id="18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Кусаинова,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6"/>
          <w:p>
            <w:pPr>
              <w:spacing w:after="20"/>
              <w:ind w:left="20"/>
              <w:jc w:val="both"/>
            </w:pPr>
            <w:r>
              <w:rPr>
                <w:rFonts w:ascii="Times New Roman"/>
                <w:b w:val="false"/>
                <w:i w:val="false"/>
                <w:color w:val="000000"/>
                <w:sz w:val="20"/>
              </w:rPr>
              <w:t>
Коммунальное государственное учреждение "Отдел ветеринарии Акжарского района Северо-Казахстанской области" акимата Акжарского района Северо-Казахстанской области</w:t>
            </w:r>
          </w:p>
          <w:bookmarkEnd w:id="18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7"/>
          <w:p>
            <w:pPr>
              <w:spacing w:after="20"/>
              <w:ind w:left="20"/>
              <w:jc w:val="both"/>
            </w:pPr>
            <w:r>
              <w:rPr>
                <w:rFonts w:ascii="Times New Roman"/>
                <w:b w:val="false"/>
                <w:i w:val="false"/>
                <w:color w:val="000000"/>
                <w:sz w:val="20"/>
              </w:rPr>
              <w:t>
Коммунальное государственное учреждения "Отдел ветеринарии акимата Аккайынского района Северо-Казахстанской области" акимата Аккайынского района Северо-Казахстанской области</w:t>
            </w:r>
          </w:p>
          <w:bookmarkEnd w:id="18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37</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8"/>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Есильского района Северо-Казахстанской области" акимата Есильского района Северо-Казахстанской области"</w:t>
            </w:r>
          </w:p>
          <w:bookmarkEnd w:id="18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9"/>
          <w:p>
            <w:pPr>
              <w:spacing w:after="20"/>
              <w:ind w:left="20"/>
              <w:jc w:val="both"/>
            </w:pPr>
            <w:r>
              <w:rPr>
                <w:rFonts w:ascii="Times New Roman"/>
                <w:b w:val="false"/>
                <w:i w:val="false"/>
                <w:color w:val="000000"/>
                <w:sz w:val="20"/>
              </w:rPr>
              <w:t>
Коммунальное государственное учреждение "Отдел ветеринарии Жамбылского района Северо-Казахстанской области" акимата Жамбылского района Северо-Казахстанской области</w:t>
            </w:r>
          </w:p>
          <w:bookmarkEnd w:id="189"/>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Дружбы, 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90"/>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Магжана Жумабаева Северо-Казахстанской области"</w:t>
            </w:r>
          </w:p>
          <w:bookmarkEnd w:id="190"/>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Водопроводная, 20</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1"/>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ветеринарии" акимата Кызылжарского района Северо-Казахстанской области</w:t>
            </w:r>
          </w:p>
          <w:bookmarkEnd w:id="191"/>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2"/>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Мамлютского района Северо-Казахстанской области"</w:t>
            </w:r>
          </w:p>
          <w:bookmarkEnd w:id="192"/>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Абая Кунанбаева, 5</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3"/>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имени Габита Мусрепова Северо-Казахстанской области" акимата района имени Габита Мусрепова Северо-Казахстанской области</w:t>
            </w:r>
          </w:p>
          <w:bookmarkEnd w:id="193"/>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4"/>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Тайыншинского района Северо-Казахстанской области"</w:t>
            </w:r>
          </w:p>
          <w:bookmarkEnd w:id="19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Астана, 166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5"/>
          <w:p>
            <w:pPr>
              <w:spacing w:after="20"/>
              <w:ind w:left="20"/>
              <w:jc w:val="both"/>
            </w:pPr>
            <w:r>
              <w:rPr>
                <w:rFonts w:ascii="Times New Roman"/>
                <w:b w:val="false"/>
                <w:i w:val="false"/>
                <w:color w:val="000000"/>
                <w:sz w:val="20"/>
              </w:rPr>
              <w:t xml:space="preserve">
Коммунальное государственное учреждение "Отдел ветеринарии акимата Тимирязевского района Северо-Казахстанской области" </w:t>
            </w:r>
          </w:p>
          <w:bookmarkEnd w:id="19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6"/>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Уалихановского района Северо-Казахстанской области"</w:t>
            </w:r>
          </w:p>
          <w:bookmarkEnd w:id="19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Жамбыла, 76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7"/>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Шал акына Северо-Казахстанской области"</w:t>
            </w:r>
          </w:p>
          <w:bookmarkEnd w:id="19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8"/>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города Петропавловска"</w:t>
            </w:r>
          </w:p>
          <w:bookmarkEnd w:id="19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ветеринарно-санитарного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заключения на объекты государственного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ветеринарно-санитарного контроля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надзора"</w:t>
            </w:r>
          </w:p>
        </w:tc>
      </w:tr>
    </w:tbl>
    <w:bookmarkStart w:name="z228" w:id="19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199"/>
    <w:bookmarkStart w:name="z229" w:id="200"/>
    <w:p>
      <w:pPr>
        <w:spacing w:after="0"/>
        <w:ind w:left="0"/>
        <w:jc w:val="left"/>
      </w:pPr>
      <w:r>
        <w:rPr>
          <w:rFonts w:ascii="Times New Roman"/>
          <w:b/>
          <w:i w:val="false"/>
          <w:color w:val="000000"/>
        </w:rPr>
        <w:t xml:space="preserve"> а) канцелярия услугодателя:</w:t>
      </w:r>
    </w:p>
    <w:bookmarkEnd w:id="200"/>
    <w:bookmarkStart w:name="z230"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02"/>
    <w:p>
      <w:pPr>
        <w:spacing w:after="0"/>
        <w:ind w:left="0"/>
        <w:jc w:val="left"/>
      </w:pPr>
      <w:r>
        <w:rPr>
          <w:rFonts w:ascii="Times New Roman"/>
          <w:b/>
          <w:i w:val="false"/>
          <w:color w:val="000000"/>
        </w:rPr>
        <w:t xml:space="preserve"> б) через портал:</w:t>
      </w:r>
    </w:p>
    <w:bookmarkEnd w:id="202"/>
    <w:bookmarkStart w:name="z23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04"/>
    <w:p>
      <w:pPr>
        <w:spacing w:after="0"/>
        <w:ind w:left="0"/>
        <w:jc w:val="both"/>
      </w:pPr>
      <w:r>
        <w:rPr>
          <w:rFonts w:ascii="Times New Roman"/>
          <w:b w:val="false"/>
          <w:i w:val="false"/>
          <w:color w:val="000000"/>
          <w:sz w:val="28"/>
        </w:rPr>
        <w:t>
      Условные обозначения</w:t>
      </w:r>
    </w:p>
    <w:bookmarkEnd w:id="204"/>
    <w:bookmarkStart w:name="z23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237" w:id="206"/>
    <w:p>
      <w:pPr>
        <w:spacing w:after="0"/>
        <w:ind w:left="0"/>
        <w:jc w:val="left"/>
      </w:pPr>
      <w:r>
        <w:rPr>
          <w:rFonts w:ascii="Times New Roman"/>
          <w:b/>
          <w:i w:val="false"/>
          <w:color w:val="000000"/>
        </w:rPr>
        <w:t xml:space="preserve"> Регламент государственной услуги "Выдача ветеринарной справки"</w:t>
      </w:r>
    </w:p>
    <w:bookmarkEnd w:id="206"/>
    <w:bookmarkStart w:name="z238" w:id="207"/>
    <w:p>
      <w:pPr>
        <w:spacing w:after="0"/>
        <w:ind w:left="0"/>
        <w:jc w:val="left"/>
      </w:pPr>
      <w:r>
        <w:rPr>
          <w:rFonts w:ascii="Times New Roman"/>
          <w:b/>
          <w:i w:val="false"/>
          <w:color w:val="000000"/>
        </w:rPr>
        <w:t xml:space="preserve"> 1. Общие положения</w:t>
      </w:r>
    </w:p>
    <w:bookmarkEnd w:id="207"/>
    <w:bookmarkStart w:name="z239" w:id="208"/>
    <w:p>
      <w:pPr>
        <w:spacing w:after="0"/>
        <w:ind w:left="0"/>
        <w:jc w:val="both"/>
      </w:pPr>
      <w:r>
        <w:rPr>
          <w:rFonts w:ascii="Times New Roman"/>
          <w:b w:val="false"/>
          <w:i w:val="false"/>
          <w:color w:val="000000"/>
          <w:sz w:val="28"/>
        </w:rPr>
        <w:t xml:space="preserve">
      1. Регламент государственной услуги "Выдача ветеринарной справки"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ветеринарной справки" (далее - стандарт), утвержденного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p>
    <w:bookmarkEnd w:id="208"/>
    <w:bookmarkStart w:name="z240" w:id="209"/>
    <w:p>
      <w:pPr>
        <w:spacing w:after="0"/>
        <w:ind w:left="0"/>
        <w:jc w:val="both"/>
      </w:pPr>
      <w:r>
        <w:rPr>
          <w:rFonts w:ascii="Times New Roman"/>
          <w:b w:val="false"/>
          <w:i w:val="false"/>
          <w:color w:val="000000"/>
          <w:sz w:val="28"/>
        </w:rPr>
        <w:t xml:space="preserve">
      Государственная услуга "Выдача ветеринарной справки" (далее – государственная услуга) оказывается государственными ветеринарными организациями, созданными местными исполнительными органами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09"/>
    <w:bookmarkStart w:name="z241" w:id="21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w:t>
      </w:r>
    </w:p>
    <w:bookmarkEnd w:id="210"/>
    <w:bookmarkStart w:name="z242" w:id="211"/>
    <w:p>
      <w:pPr>
        <w:spacing w:after="0"/>
        <w:ind w:left="0"/>
        <w:jc w:val="both"/>
      </w:pPr>
      <w:r>
        <w:rPr>
          <w:rFonts w:ascii="Times New Roman"/>
          <w:b w:val="false"/>
          <w:i w:val="false"/>
          <w:color w:val="000000"/>
          <w:sz w:val="28"/>
        </w:rPr>
        <w:t>
      1) канцелярию услугодателя;</w:t>
      </w:r>
    </w:p>
    <w:bookmarkEnd w:id="211"/>
    <w:bookmarkStart w:name="z243" w:id="212"/>
    <w:p>
      <w:pPr>
        <w:spacing w:after="0"/>
        <w:ind w:left="0"/>
        <w:jc w:val="both"/>
      </w:pPr>
      <w:r>
        <w:rPr>
          <w:rFonts w:ascii="Times New Roman"/>
          <w:b w:val="false"/>
          <w:i w:val="false"/>
          <w:color w:val="000000"/>
          <w:sz w:val="28"/>
        </w:rPr>
        <w:t>
      2) веб-портал "электронного правительства" www.egov.kz, www. elicense.kz (далее – портал).</w:t>
      </w:r>
    </w:p>
    <w:bookmarkEnd w:id="212"/>
    <w:bookmarkStart w:name="z244" w:id="213"/>
    <w:p>
      <w:pPr>
        <w:spacing w:after="0"/>
        <w:ind w:left="0"/>
        <w:jc w:val="both"/>
      </w:pPr>
      <w:r>
        <w:rPr>
          <w:rFonts w:ascii="Times New Roman"/>
          <w:b w:val="false"/>
          <w:i w:val="false"/>
          <w:color w:val="000000"/>
          <w:sz w:val="28"/>
        </w:rPr>
        <w:t>
      График работы портала – круглосуточно, за исключением технических перерывов в связи с проведением ремонтных работ.</w:t>
      </w:r>
    </w:p>
    <w:bookmarkEnd w:id="213"/>
    <w:bookmarkStart w:name="z245" w:id="21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за пределами установленной продолжительности рабочего времени устанавливается услугодателем согласно графику рабочего времени.</w:t>
      </w:r>
    </w:p>
    <w:bookmarkEnd w:id="214"/>
    <w:bookmarkStart w:name="z246" w:id="215"/>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15"/>
    <w:bookmarkStart w:name="z247" w:id="216"/>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216"/>
    <w:bookmarkStart w:name="z248" w:id="217"/>
    <w:p>
      <w:pPr>
        <w:spacing w:after="0"/>
        <w:ind w:left="0"/>
        <w:jc w:val="both"/>
      </w:pPr>
      <w:r>
        <w:rPr>
          <w:rFonts w:ascii="Times New Roman"/>
          <w:b w:val="false"/>
          <w:i w:val="false"/>
          <w:color w:val="000000"/>
          <w:sz w:val="28"/>
        </w:rPr>
        <w:t>
      3. Результат оказания государственной услуги – ветеринарная справка, либо мотивированный ответ об отказе в оказании государственной услуги в случаях и по основаниям, предусмотренным пунктом 10 настоящего регламента государственной услуги.</w:t>
      </w:r>
    </w:p>
    <w:bookmarkEnd w:id="217"/>
    <w:bookmarkStart w:name="z249" w:id="218"/>
    <w:p>
      <w:pPr>
        <w:spacing w:after="0"/>
        <w:ind w:left="0"/>
        <w:jc w:val="both"/>
      </w:pPr>
      <w:r>
        <w:rPr>
          <w:rFonts w:ascii="Times New Roman"/>
          <w:b w:val="false"/>
          <w:i w:val="false"/>
          <w:color w:val="000000"/>
          <w:sz w:val="28"/>
        </w:rPr>
        <w:t>
      Сведения о выданных ветеринарных справках вносятся в информационную систему.</w:t>
      </w:r>
    </w:p>
    <w:bookmarkEnd w:id="218"/>
    <w:bookmarkStart w:name="z250" w:id="21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19"/>
    <w:bookmarkStart w:name="z251" w:id="220"/>
    <w:p>
      <w:pPr>
        <w:spacing w:after="0"/>
        <w:ind w:left="0"/>
        <w:jc w:val="both"/>
      </w:pPr>
      <w:r>
        <w:rPr>
          <w:rFonts w:ascii="Times New Roman"/>
          <w:b w:val="false"/>
          <w:i w:val="false"/>
          <w:color w:val="000000"/>
          <w:sz w:val="28"/>
        </w:rPr>
        <w:t>
      4. Государственная услуга оказывается бесплатно физическим и юридическим лицам (далее – услугополучатели).</w:t>
      </w:r>
    </w:p>
    <w:bookmarkEnd w:id="220"/>
    <w:bookmarkStart w:name="z252" w:id="22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21"/>
    <w:bookmarkStart w:name="z253" w:id="222"/>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является:</w:t>
      </w:r>
    </w:p>
    <w:bookmarkEnd w:id="222"/>
    <w:bookmarkStart w:name="z254" w:id="223"/>
    <w:p>
      <w:pPr>
        <w:spacing w:after="0"/>
        <w:ind w:left="0"/>
        <w:jc w:val="both"/>
      </w:pPr>
      <w:r>
        <w:rPr>
          <w:rFonts w:ascii="Times New Roman"/>
          <w:b w:val="false"/>
          <w:i w:val="false"/>
          <w:color w:val="000000"/>
          <w:sz w:val="28"/>
        </w:rPr>
        <w:t xml:space="preserve">
      1) заявление по форме, согласно приложению к стандарту государственной услуги; </w:t>
      </w:r>
    </w:p>
    <w:bookmarkEnd w:id="223"/>
    <w:bookmarkStart w:name="z255" w:id="224"/>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224"/>
    <w:bookmarkStart w:name="z256" w:id="225"/>
    <w:p>
      <w:pPr>
        <w:spacing w:after="0"/>
        <w:ind w:left="0"/>
        <w:jc w:val="both"/>
      </w:pPr>
      <w:r>
        <w:rPr>
          <w:rFonts w:ascii="Times New Roman"/>
          <w:b w:val="false"/>
          <w:i w:val="false"/>
          <w:color w:val="000000"/>
          <w:sz w:val="28"/>
        </w:rPr>
        <w:t>
      3) при транспортировке рыб и других водных животных (рыба живая, свежая, охлажденная, мороженая, а также раки, гаммарус, артемия салина (цисты) свыше пяти килограмм – копия справки о происхождении вылова;</w:t>
      </w:r>
    </w:p>
    <w:bookmarkEnd w:id="225"/>
    <w:bookmarkStart w:name="z257" w:id="226"/>
    <w:p>
      <w:pPr>
        <w:spacing w:after="0"/>
        <w:ind w:left="0"/>
        <w:jc w:val="both"/>
      </w:pPr>
      <w:r>
        <w:rPr>
          <w:rFonts w:ascii="Times New Roman"/>
          <w:b w:val="false"/>
          <w:i w:val="false"/>
          <w:color w:val="000000"/>
          <w:sz w:val="28"/>
        </w:rPr>
        <w:t>
      4) при перемещении объектов ветеринарного (ветеринарно-санитарного) контроля по территории Республики Казахстан ввезенных из государств-членов Евразийского экономического союза и третьих стран (государств, не являющиеся членами Евразийского экономического союза) – копия ветеринарного документа, по которому был ввезен объект ветеринарно-санитарного контроля и надзора.</w:t>
      </w:r>
    </w:p>
    <w:bookmarkEnd w:id="226"/>
    <w:bookmarkStart w:name="z258" w:id="227"/>
    <w:p>
      <w:pPr>
        <w:spacing w:after="0"/>
        <w:ind w:left="0"/>
        <w:jc w:val="both"/>
      </w:pPr>
      <w:r>
        <w:rPr>
          <w:rFonts w:ascii="Times New Roman"/>
          <w:b w:val="false"/>
          <w:i w:val="false"/>
          <w:color w:val="000000"/>
          <w:sz w:val="28"/>
        </w:rPr>
        <w:t>
      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ветеринарном паспорте сельскохозяйственного животного услугодатель получает из государственных информационных систем.</w:t>
      </w:r>
    </w:p>
    <w:bookmarkEnd w:id="227"/>
    <w:bookmarkStart w:name="z259" w:id="228"/>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w:t>
      </w:r>
    </w:p>
    <w:bookmarkEnd w:id="228"/>
    <w:bookmarkStart w:name="z260" w:id="229"/>
    <w:p>
      <w:pPr>
        <w:spacing w:after="0"/>
        <w:ind w:left="0"/>
        <w:jc w:val="both"/>
      </w:pPr>
      <w:r>
        <w:rPr>
          <w:rFonts w:ascii="Times New Roman"/>
          <w:b w:val="false"/>
          <w:i w:val="false"/>
          <w:color w:val="000000"/>
          <w:sz w:val="28"/>
        </w:rPr>
        <w:t xml:space="preserve">
      1) сотрудник канцелярии услугодателя осуществляет прием и регистрацию полученных документов – 30 (тридцать) минут; </w:t>
      </w:r>
    </w:p>
    <w:bookmarkEnd w:id="229"/>
    <w:bookmarkStart w:name="z261" w:id="230"/>
    <w:p>
      <w:pPr>
        <w:spacing w:after="0"/>
        <w:ind w:left="0"/>
        <w:jc w:val="both"/>
      </w:pPr>
      <w:r>
        <w:rPr>
          <w:rFonts w:ascii="Times New Roman"/>
          <w:b w:val="false"/>
          <w:i w:val="false"/>
          <w:color w:val="000000"/>
          <w:sz w:val="28"/>
        </w:rPr>
        <w:t xml:space="preserve">
      2) 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1 (один) час; </w:t>
      </w:r>
    </w:p>
    <w:bookmarkEnd w:id="230"/>
    <w:bookmarkStart w:name="z262" w:id="231"/>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 3 (три) часа;</w:t>
      </w:r>
    </w:p>
    <w:bookmarkEnd w:id="231"/>
    <w:bookmarkStart w:name="z263" w:id="232"/>
    <w:p>
      <w:pPr>
        <w:spacing w:after="0"/>
        <w:ind w:left="0"/>
        <w:jc w:val="both"/>
      </w:pPr>
      <w:r>
        <w:rPr>
          <w:rFonts w:ascii="Times New Roman"/>
          <w:b w:val="false"/>
          <w:i w:val="false"/>
          <w:color w:val="000000"/>
          <w:sz w:val="28"/>
        </w:rPr>
        <w:t>
      4) ответственный исполнитель направляет проект результата государственной услуги на подпись руководителю услугодателя – 2 (два) часа;</w:t>
      </w:r>
    </w:p>
    <w:bookmarkEnd w:id="232"/>
    <w:bookmarkStart w:name="z264" w:id="233"/>
    <w:p>
      <w:pPr>
        <w:spacing w:after="0"/>
        <w:ind w:left="0"/>
        <w:jc w:val="both"/>
      </w:pPr>
      <w:r>
        <w:rPr>
          <w:rFonts w:ascii="Times New Roman"/>
          <w:b w:val="false"/>
          <w:i w:val="false"/>
          <w:color w:val="000000"/>
          <w:sz w:val="28"/>
        </w:rPr>
        <w:t xml:space="preserve">
      5) руководитель услугодателя подписывает проект результата государственной услуги и направляет в канцелярию услугодателя – 1 (один) час; </w:t>
      </w:r>
    </w:p>
    <w:bookmarkEnd w:id="233"/>
    <w:bookmarkStart w:name="z265" w:id="234"/>
    <w:p>
      <w:pPr>
        <w:spacing w:after="0"/>
        <w:ind w:left="0"/>
        <w:jc w:val="both"/>
      </w:pPr>
      <w:r>
        <w:rPr>
          <w:rFonts w:ascii="Times New Roman"/>
          <w:b w:val="false"/>
          <w:i w:val="false"/>
          <w:color w:val="000000"/>
          <w:sz w:val="28"/>
        </w:rPr>
        <w:t>
      6) сотрудник канцелярии услугодателя выдает результат оказания государственной услуги услугополучателю (либо его представителю по доверенности) – 30 (тридцать) минут.</w:t>
      </w:r>
    </w:p>
    <w:bookmarkEnd w:id="234"/>
    <w:bookmarkStart w:name="z266" w:id="235"/>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35"/>
    <w:bookmarkStart w:name="z267" w:id="236"/>
    <w:p>
      <w:pPr>
        <w:spacing w:after="0"/>
        <w:ind w:left="0"/>
        <w:jc w:val="both"/>
      </w:pPr>
      <w:r>
        <w:rPr>
          <w:rFonts w:ascii="Times New Roman"/>
          <w:b w:val="false"/>
          <w:i w:val="false"/>
          <w:color w:val="000000"/>
          <w:sz w:val="28"/>
        </w:rPr>
        <w:t>
      1) регистрация заявления;</w:t>
      </w:r>
    </w:p>
    <w:bookmarkEnd w:id="236"/>
    <w:bookmarkStart w:name="z268" w:id="237"/>
    <w:p>
      <w:pPr>
        <w:spacing w:after="0"/>
        <w:ind w:left="0"/>
        <w:jc w:val="both"/>
      </w:pPr>
      <w:r>
        <w:rPr>
          <w:rFonts w:ascii="Times New Roman"/>
          <w:b w:val="false"/>
          <w:i w:val="false"/>
          <w:color w:val="000000"/>
          <w:sz w:val="28"/>
        </w:rPr>
        <w:t>
      2) рассмотрение и наложение резолюции руководителем услугодателя;</w:t>
      </w:r>
    </w:p>
    <w:bookmarkEnd w:id="237"/>
    <w:bookmarkStart w:name="z269" w:id="238"/>
    <w:p>
      <w:pPr>
        <w:spacing w:after="0"/>
        <w:ind w:left="0"/>
        <w:jc w:val="both"/>
      </w:pPr>
      <w:r>
        <w:rPr>
          <w:rFonts w:ascii="Times New Roman"/>
          <w:b w:val="false"/>
          <w:i w:val="false"/>
          <w:color w:val="000000"/>
          <w:sz w:val="28"/>
        </w:rPr>
        <w:t xml:space="preserve">
      3) рассмотрение предоставленных документов и подготовка проекта результата государственной услуги; </w:t>
      </w:r>
    </w:p>
    <w:bookmarkEnd w:id="238"/>
    <w:bookmarkStart w:name="z270" w:id="239"/>
    <w:p>
      <w:pPr>
        <w:spacing w:after="0"/>
        <w:ind w:left="0"/>
        <w:jc w:val="both"/>
      </w:pPr>
      <w:r>
        <w:rPr>
          <w:rFonts w:ascii="Times New Roman"/>
          <w:b w:val="false"/>
          <w:i w:val="false"/>
          <w:color w:val="000000"/>
          <w:sz w:val="28"/>
        </w:rPr>
        <w:t>
      4) направление проекта результата государственной услуги на подпись руководителю услугодателя;</w:t>
      </w:r>
    </w:p>
    <w:bookmarkEnd w:id="239"/>
    <w:bookmarkStart w:name="z271" w:id="240"/>
    <w:p>
      <w:pPr>
        <w:spacing w:after="0"/>
        <w:ind w:left="0"/>
        <w:jc w:val="both"/>
      </w:pPr>
      <w:r>
        <w:rPr>
          <w:rFonts w:ascii="Times New Roman"/>
          <w:b w:val="false"/>
          <w:i w:val="false"/>
          <w:color w:val="000000"/>
          <w:sz w:val="28"/>
        </w:rPr>
        <w:t xml:space="preserve">
      5) подписание руководителем услугодателя проекта результата государственной услуги и направление в канцелярию услугодателя; </w:t>
      </w:r>
    </w:p>
    <w:bookmarkEnd w:id="240"/>
    <w:bookmarkStart w:name="z272" w:id="241"/>
    <w:p>
      <w:pPr>
        <w:spacing w:after="0"/>
        <w:ind w:left="0"/>
        <w:jc w:val="both"/>
      </w:pPr>
      <w:r>
        <w:rPr>
          <w:rFonts w:ascii="Times New Roman"/>
          <w:b w:val="false"/>
          <w:i w:val="false"/>
          <w:color w:val="000000"/>
          <w:sz w:val="28"/>
        </w:rPr>
        <w:t>
      6) сотрудник канцелярии выдает результат государственной услуги.</w:t>
      </w:r>
    </w:p>
    <w:bookmarkEnd w:id="241"/>
    <w:bookmarkStart w:name="z273" w:id="24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42"/>
    <w:bookmarkStart w:name="z274" w:id="243"/>
    <w:p>
      <w:pPr>
        <w:spacing w:after="0"/>
        <w:ind w:left="0"/>
        <w:jc w:val="both"/>
      </w:pPr>
      <w:r>
        <w:rPr>
          <w:rFonts w:ascii="Times New Roman"/>
          <w:b w:val="false"/>
          <w:i w:val="false"/>
          <w:color w:val="000000"/>
          <w:sz w:val="28"/>
        </w:rPr>
        <w:t xml:space="preserve">
       8. Перечень структурных подразделений (работников) услугодателя, которые участвуют в процессе оказания государственной услуги: </w:t>
      </w:r>
    </w:p>
    <w:bookmarkEnd w:id="243"/>
    <w:bookmarkStart w:name="z275" w:id="244"/>
    <w:p>
      <w:pPr>
        <w:spacing w:after="0"/>
        <w:ind w:left="0"/>
        <w:jc w:val="both"/>
      </w:pPr>
      <w:r>
        <w:rPr>
          <w:rFonts w:ascii="Times New Roman"/>
          <w:b w:val="false"/>
          <w:i w:val="false"/>
          <w:color w:val="000000"/>
          <w:sz w:val="28"/>
        </w:rPr>
        <w:t xml:space="preserve">
      1) сотрудник канцелярии услугодателя; </w:t>
      </w:r>
    </w:p>
    <w:bookmarkEnd w:id="244"/>
    <w:bookmarkStart w:name="z276" w:id="245"/>
    <w:p>
      <w:pPr>
        <w:spacing w:after="0"/>
        <w:ind w:left="0"/>
        <w:jc w:val="both"/>
      </w:pPr>
      <w:r>
        <w:rPr>
          <w:rFonts w:ascii="Times New Roman"/>
          <w:b w:val="false"/>
          <w:i w:val="false"/>
          <w:color w:val="000000"/>
          <w:sz w:val="28"/>
        </w:rPr>
        <w:t xml:space="preserve">
      2) руководитель услугодателя; </w:t>
      </w:r>
    </w:p>
    <w:bookmarkEnd w:id="245"/>
    <w:bookmarkStart w:name="z277" w:id="246"/>
    <w:p>
      <w:pPr>
        <w:spacing w:after="0"/>
        <w:ind w:left="0"/>
        <w:jc w:val="both"/>
      </w:pPr>
      <w:r>
        <w:rPr>
          <w:rFonts w:ascii="Times New Roman"/>
          <w:b w:val="false"/>
          <w:i w:val="false"/>
          <w:color w:val="000000"/>
          <w:sz w:val="28"/>
        </w:rPr>
        <w:t xml:space="preserve">
      3) ответственный исполнитель услугодателя. </w:t>
      </w:r>
    </w:p>
    <w:bookmarkEnd w:id="246"/>
    <w:bookmarkStart w:name="z278" w:id="247"/>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47"/>
    <w:bookmarkStart w:name="z279" w:id="248"/>
    <w:p>
      <w:pPr>
        <w:spacing w:after="0"/>
        <w:ind w:left="0"/>
        <w:jc w:val="both"/>
      </w:pPr>
      <w:r>
        <w:rPr>
          <w:rFonts w:ascii="Times New Roman"/>
          <w:b w:val="false"/>
          <w:i w:val="false"/>
          <w:color w:val="000000"/>
          <w:sz w:val="28"/>
        </w:rPr>
        <w:t xml:space="preserve">
      1) сотрудник канцелярии услугодателя осуществляет прием и регистрацию полученных документов – 30 (тридцать) минут; </w:t>
      </w:r>
    </w:p>
    <w:bookmarkEnd w:id="248"/>
    <w:bookmarkStart w:name="z280" w:id="249"/>
    <w:p>
      <w:pPr>
        <w:spacing w:after="0"/>
        <w:ind w:left="0"/>
        <w:jc w:val="both"/>
      </w:pPr>
      <w:r>
        <w:rPr>
          <w:rFonts w:ascii="Times New Roman"/>
          <w:b w:val="false"/>
          <w:i w:val="false"/>
          <w:color w:val="000000"/>
          <w:sz w:val="28"/>
        </w:rPr>
        <w:t xml:space="preserve">
      2) 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1 (один) час; </w:t>
      </w:r>
    </w:p>
    <w:bookmarkEnd w:id="249"/>
    <w:bookmarkStart w:name="z281" w:id="250"/>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 3 (три) часа;</w:t>
      </w:r>
    </w:p>
    <w:bookmarkEnd w:id="250"/>
    <w:bookmarkStart w:name="z282" w:id="251"/>
    <w:p>
      <w:pPr>
        <w:spacing w:after="0"/>
        <w:ind w:left="0"/>
        <w:jc w:val="both"/>
      </w:pPr>
      <w:r>
        <w:rPr>
          <w:rFonts w:ascii="Times New Roman"/>
          <w:b w:val="false"/>
          <w:i w:val="false"/>
          <w:color w:val="000000"/>
          <w:sz w:val="28"/>
        </w:rPr>
        <w:t>
      4) ответственный исполнитель направляет проект результата государственной услуги на подпись руководителю услугодателя – 2 (два) часа;</w:t>
      </w:r>
    </w:p>
    <w:bookmarkEnd w:id="251"/>
    <w:bookmarkStart w:name="z283" w:id="252"/>
    <w:p>
      <w:pPr>
        <w:spacing w:after="0"/>
        <w:ind w:left="0"/>
        <w:jc w:val="both"/>
      </w:pPr>
      <w:r>
        <w:rPr>
          <w:rFonts w:ascii="Times New Roman"/>
          <w:b w:val="false"/>
          <w:i w:val="false"/>
          <w:color w:val="000000"/>
          <w:sz w:val="28"/>
        </w:rPr>
        <w:t xml:space="preserve">
      5) руководитель услугодателя подписывает проект результата государственной услуги и направляет в канцелярию услугодателя – 1 (один) час; </w:t>
      </w:r>
    </w:p>
    <w:bookmarkEnd w:id="252"/>
    <w:bookmarkStart w:name="z284" w:id="253"/>
    <w:p>
      <w:pPr>
        <w:spacing w:after="0"/>
        <w:ind w:left="0"/>
        <w:jc w:val="both"/>
      </w:pPr>
      <w:r>
        <w:rPr>
          <w:rFonts w:ascii="Times New Roman"/>
          <w:b w:val="false"/>
          <w:i w:val="false"/>
          <w:color w:val="000000"/>
          <w:sz w:val="28"/>
        </w:rPr>
        <w:t>
      6) сотрудник канцелярии услугодателя выдает результат оказания государсвтенной услуги услугополучателю (либо его представителю по доверенности) – 30 (тридцать) минут.</w:t>
      </w:r>
    </w:p>
    <w:bookmarkEnd w:id="253"/>
    <w:bookmarkStart w:name="z285" w:id="254"/>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w:t>
      </w:r>
    </w:p>
    <w:bookmarkEnd w:id="254"/>
    <w:bookmarkStart w:name="z286" w:id="255"/>
    <w:p>
      <w:pPr>
        <w:spacing w:after="0"/>
        <w:ind w:left="0"/>
        <w:jc w:val="both"/>
      </w:pPr>
      <w:r>
        <w:rPr>
          <w:rFonts w:ascii="Times New Roman"/>
          <w:b w:val="false"/>
          <w:i w:val="false"/>
          <w:color w:val="000000"/>
          <w:sz w:val="28"/>
        </w:rPr>
        <w:t>
      неполный пакет документов;</w:t>
      </w:r>
    </w:p>
    <w:bookmarkEnd w:id="255"/>
    <w:bookmarkStart w:name="z287" w:id="256"/>
    <w:p>
      <w:pPr>
        <w:spacing w:after="0"/>
        <w:ind w:left="0"/>
        <w:jc w:val="both"/>
      </w:pPr>
      <w:r>
        <w:rPr>
          <w:rFonts w:ascii="Times New Roman"/>
          <w:b w:val="false"/>
          <w:i w:val="false"/>
          <w:color w:val="000000"/>
          <w:sz w:val="28"/>
        </w:rPr>
        <w:t>
      установление недостоверности документов, представленных заявителем для получения ветеринарной справки, и (или) данных (сведений), содержащихся в них;</w:t>
      </w:r>
    </w:p>
    <w:bookmarkEnd w:id="256"/>
    <w:bookmarkStart w:name="z288" w:id="257"/>
    <w:p>
      <w:pPr>
        <w:spacing w:after="0"/>
        <w:ind w:left="0"/>
        <w:jc w:val="both"/>
      </w:pPr>
      <w:r>
        <w:rPr>
          <w:rFonts w:ascii="Times New Roman"/>
          <w:b w:val="false"/>
          <w:i w:val="false"/>
          <w:color w:val="000000"/>
          <w:sz w:val="28"/>
        </w:rPr>
        <w:t>
      изменение (ухудшение) эпизоотической ситуации места происхождения (нахождения) животного, продукции и сырья животного происхождения по инфекционным болезням животных;</w:t>
      </w:r>
    </w:p>
    <w:bookmarkEnd w:id="257"/>
    <w:bookmarkStart w:name="z289" w:id="258"/>
    <w:p>
      <w:pPr>
        <w:spacing w:after="0"/>
        <w:ind w:left="0"/>
        <w:jc w:val="both"/>
      </w:pPr>
      <w:r>
        <w:rPr>
          <w:rFonts w:ascii="Times New Roman"/>
          <w:b w:val="false"/>
          <w:i w:val="false"/>
          <w:color w:val="000000"/>
          <w:sz w:val="28"/>
        </w:rPr>
        <w:t>
      установление неблагополучной зоны места происхождения (нахождения) животного, продукции и сырья животного происхождения;</w:t>
      </w:r>
    </w:p>
    <w:bookmarkEnd w:id="258"/>
    <w:bookmarkStart w:name="z290" w:id="259"/>
    <w:p>
      <w:pPr>
        <w:spacing w:after="0"/>
        <w:ind w:left="0"/>
        <w:jc w:val="both"/>
      </w:pPr>
      <w:r>
        <w:rPr>
          <w:rFonts w:ascii="Times New Roman"/>
          <w:b w:val="false"/>
          <w:i w:val="false"/>
          <w:color w:val="000000"/>
          <w:sz w:val="28"/>
        </w:rPr>
        <w:t>
      отсутствие индивидуального номера животного;</w:t>
      </w:r>
    </w:p>
    <w:bookmarkEnd w:id="259"/>
    <w:bookmarkStart w:name="z291" w:id="260"/>
    <w:p>
      <w:pPr>
        <w:spacing w:after="0"/>
        <w:ind w:left="0"/>
        <w:jc w:val="both"/>
      </w:pPr>
      <w:r>
        <w:rPr>
          <w:rFonts w:ascii="Times New Roman"/>
          <w:b w:val="false"/>
          <w:i w:val="false"/>
          <w:color w:val="000000"/>
          <w:sz w:val="28"/>
        </w:rPr>
        <w:t>
      несоответствие животного, продукции и сырья животного происхождения, транспортного средства ветеринарным (ветеринарно-санитарным) правилам и требованиям;</w:t>
      </w:r>
    </w:p>
    <w:bookmarkEnd w:id="260"/>
    <w:bookmarkStart w:name="z292" w:id="261"/>
    <w:p>
      <w:pPr>
        <w:spacing w:after="0"/>
        <w:ind w:left="0"/>
        <w:jc w:val="both"/>
      </w:pPr>
      <w:r>
        <w:rPr>
          <w:rFonts w:ascii="Times New Roman"/>
          <w:b w:val="false"/>
          <w:i w:val="false"/>
          <w:color w:val="000000"/>
          <w:sz w:val="28"/>
        </w:rPr>
        <w:t>
      в отношении заявителя имеется вступившее в законную силу решение (приговор) суда о запрещении деятельности или отдельных видов деятельности, требующих получения ветеринарной справки;</w:t>
      </w:r>
    </w:p>
    <w:bookmarkEnd w:id="261"/>
    <w:bookmarkStart w:name="z293" w:id="262"/>
    <w:p>
      <w:pPr>
        <w:spacing w:after="0"/>
        <w:ind w:left="0"/>
        <w:jc w:val="both"/>
      </w:pPr>
      <w:r>
        <w:rPr>
          <w:rFonts w:ascii="Times New Roman"/>
          <w:b w:val="false"/>
          <w:i w:val="false"/>
          <w:color w:val="000000"/>
          <w:sz w:val="28"/>
        </w:rPr>
        <w:t>
      в отношении заявителя имеется вступившее в законную силу решение суда, на основании которого заявитель лишен специального права, связанного с получением ветеринарной справки.</w:t>
      </w:r>
    </w:p>
    <w:bookmarkEnd w:id="262"/>
    <w:bookmarkStart w:name="z294" w:id="263"/>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63"/>
    <w:bookmarkStart w:name="z295" w:id="264"/>
    <w:p>
      <w:pPr>
        <w:spacing w:after="0"/>
        <w:ind w:left="0"/>
        <w:jc w:val="both"/>
      </w:pPr>
      <w:r>
        <w:rPr>
          <w:rFonts w:ascii="Times New Roman"/>
          <w:b w:val="false"/>
          <w:i w:val="false"/>
          <w:color w:val="000000"/>
          <w:sz w:val="28"/>
        </w:rPr>
        <w:t>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264"/>
    <w:bookmarkStart w:name="z296" w:id="265"/>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265"/>
    <w:bookmarkStart w:name="z297" w:id="266"/>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266"/>
    <w:bookmarkStart w:name="z298" w:id="267"/>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267"/>
    <w:bookmarkStart w:name="z299" w:id="268"/>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268"/>
    <w:bookmarkStart w:name="z300" w:id="269"/>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269"/>
    <w:bookmarkStart w:name="z301" w:id="270"/>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270"/>
    <w:bookmarkStart w:name="z302" w:id="271"/>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71"/>
    <w:bookmarkStart w:name="z303" w:id="272"/>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272"/>
    <w:bookmarkStart w:name="z304" w:id="273"/>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273"/>
    <w:bookmarkStart w:name="z305" w:id="274"/>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274"/>
    <w:bookmarkStart w:name="z306" w:id="275"/>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ветеринарной справки"</w:t>
            </w:r>
          </w:p>
        </w:tc>
      </w:tr>
    </w:tbl>
    <w:bookmarkStart w:name="z310" w:id="276"/>
    <w:p>
      <w:pPr>
        <w:spacing w:after="0"/>
        <w:ind w:left="0"/>
        <w:jc w:val="left"/>
      </w:pPr>
      <w:r>
        <w:rPr>
          <w:rFonts w:ascii="Times New Roman"/>
          <w:b/>
          <w:i w:val="false"/>
          <w:color w:val="000000"/>
        </w:rPr>
        <w:t xml:space="preserve"> Адреса услугодателей</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1790"/>
        <w:gridCol w:w="7338"/>
      </w:tblGrid>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77"/>
          <w:p>
            <w:pPr>
              <w:spacing w:after="20"/>
              <w:ind w:left="20"/>
              <w:jc w:val="both"/>
            </w:pPr>
            <w:r>
              <w:rPr>
                <w:rFonts w:ascii="Times New Roman"/>
                <w:b w:val="false"/>
                <w:i w:val="false"/>
                <w:color w:val="000000"/>
                <w:sz w:val="20"/>
              </w:rPr>
              <w:t>
Наименование уполномоченных органов</w:t>
            </w:r>
          </w:p>
          <w:bookmarkEnd w:id="277"/>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78"/>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города Петропавловска"</w:t>
            </w:r>
          </w:p>
          <w:bookmarkEnd w:id="278"/>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проезд Индустриальный, 31</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9"/>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Айыртауского района Северо-Казахстанской области"</w:t>
            </w:r>
          </w:p>
          <w:bookmarkEnd w:id="279"/>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Акана-Серэ, 119</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80"/>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p>
          <w:bookmarkEnd w:id="280"/>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Кусаинова, 18</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81"/>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Аккайынского района Северо-Казахстанской области" акимата Аккайынского района Северо-Казахстанской области</w:t>
            </w:r>
          </w:p>
          <w:bookmarkEnd w:id="281"/>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Южная, 11</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82"/>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Есильского района Северо-Казахстанской области" акимата Есильского района Северо-Казахстанской области"</w:t>
            </w:r>
          </w:p>
          <w:bookmarkEnd w:id="282"/>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83"/>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Жамбылского района Северо-Казахстанской области" акимата Жамбылского района Северо-Казахстанской области</w:t>
            </w:r>
          </w:p>
          <w:bookmarkEnd w:id="283"/>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переулок Водопроводный, 26</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84"/>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p>
          <w:bookmarkEnd w:id="284"/>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Комарова, 8/1</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85"/>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"Кызылжарский районный отдел ветеринарии" акимата Кызылжарского района Северо-Казахстанской области"</w:t>
            </w:r>
          </w:p>
          <w:bookmarkEnd w:id="285"/>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86"/>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p>
          <w:bookmarkEnd w:id="286"/>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Гагарина, 62</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87"/>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района имени Габита Мусрепова Северо-Казахстанской области" акимата района имени Габита Мусрепова Северо-Казахстанской области"</w:t>
            </w:r>
          </w:p>
          <w:bookmarkEnd w:id="287"/>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Степная, 5А</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88"/>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Тайыншинского района Северо-Казахстанской области"</w:t>
            </w:r>
          </w:p>
          <w:bookmarkEnd w:id="288"/>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Куншыгыс, 100</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9"/>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Тимирязевского района Северо-Казахстанской области" акимата Тимирязевского района Северо-Казахстанской области"</w:t>
            </w:r>
          </w:p>
          <w:bookmarkEnd w:id="289"/>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0"/>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Уалихановского района Северо-Казахстанской области"</w:t>
            </w:r>
          </w:p>
          <w:bookmarkEnd w:id="290"/>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Сабыра Маликова, 124</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91"/>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района Шал акына Северо-Казахстанской области" акимата района Шал акына Северо-Казахстанской области"</w:t>
            </w:r>
          </w:p>
          <w:bookmarkEnd w:id="291"/>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7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ветеринарной справки"</w:t>
            </w:r>
          </w:p>
        </w:tc>
      </w:tr>
    </w:tbl>
    <w:bookmarkStart w:name="z329" w:id="29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ветеринарной справки"</w:t>
      </w:r>
    </w:p>
    <w:bookmarkEnd w:id="292"/>
    <w:bookmarkStart w:name="z330" w:id="293"/>
    <w:p>
      <w:pPr>
        <w:spacing w:after="0"/>
        <w:ind w:left="0"/>
        <w:jc w:val="left"/>
      </w:pPr>
      <w:r>
        <w:rPr>
          <w:rFonts w:ascii="Times New Roman"/>
          <w:b/>
          <w:i w:val="false"/>
          <w:color w:val="000000"/>
        </w:rPr>
        <w:t xml:space="preserve"> а) через канцелярию услугодателя</w:t>
      </w:r>
    </w:p>
    <w:bookmarkEnd w:id="293"/>
    <w:bookmarkStart w:name="z331"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95"/>
    <w:p>
      <w:pPr>
        <w:spacing w:after="0"/>
        <w:ind w:left="0"/>
        <w:jc w:val="left"/>
      </w:pPr>
      <w:r>
        <w:rPr>
          <w:rFonts w:ascii="Times New Roman"/>
          <w:b/>
          <w:i w:val="false"/>
          <w:color w:val="000000"/>
        </w:rPr>
        <w:t xml:space="preserve"> б) через портал:</w:t>
      </w:r>
    </w:p>
    <w:bookmarkEnd w:id="295"/>
    <w:bookmarkStart w:name="z33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97"/>
    <w:p>
      <w:pPr>
        <w:spacing w:after="0"/>
        <w:ind w:left="0"/>
        <w:jc w:val="both"/>
      </w:pPr>
      <w:r>
        <w:rPr>
          <w:rFonts w:ascii="Times New Roman"/>
          <w:b w:val="false"/>
          <w:i w:val="false"/>
          <w:color w:val="000000"/>
          <w:sz w:val="28"/>
        </w:rPr>
        <w:t>
      Условные обозначения</w:t>
      </w:r>
    </w:p>
    <w:bookmarkEnd w:id="297"/>
    <w:bookmarkStart w:name="z335"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338" w:id="299"/>
    <w:p>
      <w:pPr>
        <w:spacing w:after="0"/>
        <w:ind w:left="0"/>
        <w:jc w:val="left"/>
      </w:pPr>
      <w:r>
        <w:rPr>
          <w:rFonts w:ascii="Times New Roman"/>
          <w:b/>
          <w:i w:val="false"/>
          <w:color w:val="000000"/>
        </w:rPr>
        <w:t xml:space="preserve"> Регламент государственной услуги "Выдача лицензии для занятия деятельностью в сфере ветеринарии"</w:t>
      </w:r>
    </w:p>
    <w:bookmarkEnd w:id="299"/>
    <w:bookmarkStart w:name="z339" w:id="300"/>
    <w:p>
      <w:pPr>
        <w:spacing w:after="0"/>
        <w:ind w:left="0"/>
        <w:jc w:val="left"/>
      </w:pPr>
      <w:r>
        <w:rPr>
          <w:rFonts w:ascii="Times New Roman"/>
          <w:b/>
          <w:i w:val="false"/>
          <w:color w:val="000000"/>
        </w:rPr>
        <w:t xml:space="preserve"> 1. Общие положения</w:t>
      </w:r>
    </w:p>
    <w:bookmarkEnd w:id="300"/>
    <w:bookmarkStart w:name="z340" w:id="301"/>
    <w:p>
      <w:pPr>
        <w:spacing w:after="0"/>
        <w:ind w:left="0"/>
        <w:jc w:val="both"/>
      </w:pPr>
      <w:r>
        <w:rPr>
          <w:rFonts w:ascii="Times New Roman"/>
          <w:b w:val="false"/>
          <w:i w:val="false"/>
          <w:color w:val="000000"/>
          <w:sz w:val="28"/>
        </w:rPr>
        <w:t xml:space="preserve">
      1. Регламент государственной услуги "Выдача лицензии для занятия деятельностью в сфере ветеринарии"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лицензии для занятия деятельностью в сфере ветеринарии" (далее - стандарт), утвержденного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p>
    <w:bookmarkEnd w:id="301"/>
    <w:bookmarkStart w:name="z341" w:id="302"/>
    <w:p>
      <w:pPr>
        <w:spacing w:after="0"/>
        <w:ind w:left="0"/>
        <w:jc w:val="both"/>
      </w:pPr>
      <w:r>
        <w:rPr>
          <w:rFonts w:ascii="Times New Roman"/>
          <w:b w:val="false"/>
          <w:i w:val="false"/>
          <w:color w:val="000000"/>
          <w:sz w:val="28"/>
        </w:rPr>
        <w:t xml:space="preserve">
      Государственная услуга "Выдача лицензии для занятия деятельностью в сфере ветеринарии" (далее – государственная услуга) оказывается в соответствии с подпунктом 2 пункта 3 стандарта государственной услуги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02"/>
    <w:bookmarkStart w:name="z342" w:id="30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 через:</w:t>
      </w:r>
    </w:p>
    <w:bookmarkEnd w:id="303"/>
    <w:bookmarkStart w:name="z343" w:id="304"/>
    <w:p>
      <w:pPr>
        <w:spacing w:after="0"/>
        <w:ind w:left="0"/>
        <w:jc w:val="both"/>
      </w:pPr>
      <w:r>
        <w:rPr>
          <w:rFonts w:ascii="Times New Roman"/>
          <w:b w:val="false"/>
          <w:i w:val="false"/>
          <w:color w:val="000000"/>
          <w:sz w:val="28"/>
        </w:rPr>
        <w:t>
      1) канцелярию услугодателя;</w:t>
      </w:r>
    </w:p>
    <w:bookmarkEnd w:id="304"/>
    <w:bookmarkStart w:name="z344" w:id="305"/>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305"/>
    <w:bookmarkStart w:name="z345" w:id="306"/>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306"/>
    <w:bookmarkStart w:name="z346" w:id="307"/>
    <w:p>
      <w:pPr>
        <w:spacing w:after="0"/>
        <w:ind w:left="0"/>
        <w:jc w:val="both"/>
      </w:pPr>
      <w:r>
        <w:rPr>
          <w:rFonts w:ascii="Times New Roman"/>
          <w:b w:val="false"/>
          <w:i w:val="false"/>
          <w:color w:val="000000"/>
          <w:sz w:val="28"/>
        </w:rPr>
        <w:t>
      3. Результат оказания государственной услуги – лицензия и (или) приложение к лицензии, переоформление, дубликат лицензии и (или) приложения к лицензии для занятия деятельностью в сфере ветеринарии, либо мотивированный ответ об отказе в оказании государственной услуги в случаях и по основаниям, предусмотренным пунктом 10 настоящего регламента государственной услуги.</w:t>
      </w:r>
    </w:p>
    <w:bookmarkEnd w:id="307"/>
    <w:bookmarkStart w:name="z347" w:id="30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308"/>
    <w:bookmarkStart w:name="z348" w:id="309"/>
    <w:p>
      <w:pPr>
        <w:spacing w:after="0"/>
        <w:ind w:left="0"/>
        <w:jc w:val="both"/>
      </w:pPr>
      <w:r>
        <w:rPr>
          <w:rFonts w:ascii="Times New Roman"/>
          <w:b w:val="false"/>
          <w:i w:val="false"/>
          <w:color w:val="000000"/>
          <w:sz w:val="28"/>
        </w:rPr>
        <w:t>
      В случае обращения услугополучателя к услугодателю результат оказания государственной услуги оформляется в электронной форме, распечатывается, подписывается руководителем услугодателя и заверяется печатью.</w:t>
      </w:r>
    </w:p>
    <w:bookmarkEnd w:id="309"/>
    <w:bookmarkStart w:name="z349" w:id="310"/>
    <w:p>
      <w:pPr>
        <w:spacing w:after="0"/>
        <w:ind w:left="0"/>
        <w:jc w:val="both"/>
      </w:pPr>
      <w:r>
        <w:rPr>
          <w:rFonts w:ascii="Times New Roman"/>
          <w:b w:val="false"/>
          <w:i w:val="false"/>
          <w:color w:val="000000"/>
          <w:sz w:val="28"/>
        </w:rPr>
        <w:t>
      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310"/>
    <w:bookmarkStart w:name="z350" w:id="311"/>
    <w:p>
      <w:pPr>
        <w:spacing w:after="0"/>
        <w:ind w:left="0"/>
        <w:jc w:val="both"/>
      </w:pPr>
      <w:r>
        <w:rPr>
          <w:rFonts w:ascii="Times New Roman"/>
          <w:b w:val="false"/>
          <w:i w:val="false"/>
          <w:color w:val="000000"/>
          <w:sz w:val="28"/>
        </w:rPr>
        <w:t xml:space="preserve">
      4. Государственная услуга оказывается физическим и юридическим лицам (далее – услугополучатели) на платной основе.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 Кодексом Республики Казахстан "О налогах и других обязательных платежах в бюджет" (Налоговый кодекс): </w:t>
      </w:r>
    </w:p>
    <w:bookmarkEnd w:id="311"/>
    <w:bookmarkStart w:name="z351" w:id="312"/>
    <w:p>
      <w:pPr>
        <w:spacing w:after="0"/>
        <w:ind w:left="0"/>
        <w:jc w:val="both"/>
      </w:pPr>
      <w:r>
        <w:rPr>
          <w:rFonts w:ascii="Times New Roman"/>
          <w:b w:val="false"/>
          <w:i w:val="false"/>
          <w:color w:val="000000"/>
          <w:sz w:val="28"/>
        </w:rPr>
        <w:t>
      1) лицензионный сбор при выдаче лицензии за право занятия данным видом деятельности составляет 6 (шесть) месячных расчетных показателей (далее – МРП);</w:t>
      </w:r>
    </w:p>
    <w:bookmarkEnd w:id="312"/>
    <w:bookmarkStart w:name="z352" w:id="313"/>
    <w:p>
      <w:pPr>
        <w:spacing w:after="0"/>
        <w:ind w:left="0"/>
        <w:jc w:val="both"/>
      </w:pPr>
      <w:r>
        <w:rPr>
          <w:rFonts w:ascii="Times New Roman"/>
          <w:b w:val="false"/>
          <w:i w:val="false"/>
          <w:color w:val="000000"/>
          <w:sz w:val="28"/>
        </w:rPr>
        <w:t>
      2) лицензионный сбор за переоформление лицензии составляет 10 (десять) % от ставки при выдаче лицензии, но не более 4 (четырех) МРП;</w:t>
      </w:r>
    </w:p>
    <w:bookmarkEnd w:id="313"/>
    <w:bookmarkStart w:name="z353" w:id="314"/>
    <w:p>
      <w:pPr>
        <w:spacing w:after="0"/>
        <w:ind w:left="0"/>
        <w:jc w:val="both"/>
      </w:pPr>
      <w:r>
        <w:rPr>
          <w:rFonts w:ascii="Times New Roman"/>
          <w:b w:val="false"/>
          <w:i w:val="false"/>
          <w:color w:val="000000"/>
          <w:sz w:val="28"/>
        </w:rPr>
        <w:t xml:space="preserve">
      3)       лицензионный сбор за выдачу дубликата лицензии составляет 100 (сто) % от ставки при выдаче лицензии. </w:t>
      </w:r>
    </w:p>
    <w:bookmarkEnd w:id="314"/>
    <w:bookmarkStart w:name="z354" w:id="315"/>
    <w:p>
      <w:pPr>
        <w:spacing w:after="0"/>
        <w:ind w:left="0"/>
        <w:jc w:val="both"/>
      </w:pPr>
      <w:r>
        <w:rPr>
          <w:rFonts w:ascii="Times New Roman"/>
          <w:b w:val="false"/>
          <w:i w:val="false"/>
          <w:color w:val="000000"/>
          <w:sz w:val="28"/>
        </w:rPr>
        <w:t>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bookmarkEnd w:id="315"/>
    <w:bookmarkStart w:name="z355" w:id="316"/>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p>
    <w:bookmarkEnd w:id="316"/>
    <w:bookmarkStart w:name="z356" w:id="31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17"/>
    <w:bookmarkStart w:name="z357" w:id="318"/>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w:t>
      </w:r>
    </w:p>
    <w:bookmarkEnd w:id="318"/>
    <w:bookmarkStart w:name="z358" w:id="319"/>
    <w:p>
      <w:pPr>
        <w:spacing w:after="0"/>
        <w:ind w:left="0"/>
        <w:jc w:val="both"/>
      </w:pPr>
      <w:r>
        <w:rPr>
          <w:rFonts w:ascii="Times New Roman"/>
          <w:b w:val="false"/>
          <w:i w:val="false"/>
          <w:color w:val="000000"/>
          <w:sz w:val="28"/>
        </w:rPr>
        <w:t>
       для получения лицензии к услугодателю является:</w:t>
      </w:r>
    </w:p>
    <w:bookmarkEnd w:id="319"/>
    <w:bookmarkStart w:name="z359" w:id="320"/>
    <w:p>
      <w:pPr>
        <w:spacing w:after="0"/>
        <w:ind w:left="0"/>
        <w:jc w:val="both"/>
      </w:pPr>
      <w:r>
        <w:rPr>
          <w:rFonts w:ascii="Times New Roman"/>
          <w:b w:val="false"/>
          <w:i w:val="false"/>
          <w:color w:val="000000"/>
          <w:sz w:val="28"/>
        </w:rPr>
        <w:t>
      1) заявление физического лица для получения лицензии и (или) приложения к лицензии по форме, установленной согласно приложению 1 к стандарту государственной услуги;</w:t>
      </w:r>
    </w:p>
    <w:bookmarkEnd w:id="320"/>
    <w:bookmarkStart w:name="z360" w:id="321"/>
    <w:p>
      <w:pPr>
        <w:spacing w:after="0"/>
        <w:ind w:left="0"/>
        <w:jc w:val="both"/>
      </w:pPr>
      <w:r>
        <w:rPr>
          <w:rFonts w:ascii="Times New Roman"/>
          <w:b w:val="false"/>
          <w:i w:val="false"/>
          <w:color w:val="000000"/>
          <w:sz w:val="28"/>
        </w:rPr>
        <w:t>
      2) заявление юридического лица для получения лицензии и (или) приложения к лицензии по форме, установленной согласно приложению 2 к стандарту государственной услуги;</w:t>
      </w:r>
    </w:p>
    <w:bookmarkEnd w:id="321"/>
    <w:bookmarkStart w:name="z361" w:id="322"/>
    <w:p>
      <w:pPr>
        <w:spacing w:after="0"/>
        <w:ind w:left="0"/>
        <w:jc w:val="both"/>
      </w:pPr>
      <w:r>
        <w:rPr>
          <w:rFonts w:ascii="Times New Roman"/>
          <w:b w:val="false"/>
          <w:i w:val="false"/>
          <w:color w:val="000000"/>
          <w:sz w:val="28"/>
        </w:rPr>
        <w:t>
      3) свидетельство или справка о государственной регистрации (перерегистрации) юридического лица – для юридического лица (для идентификации);</w:t>
      </w:r>
    </w:p>
    <w:bookmarkEnd w:id="322"/>
    <w:bookmarkStart w:name="z362" w:id="323"/>
    <w:p>
      <w:pPr>
        <w:spacing w:after="0"/>
        <w:ind w:left="0"/>
        <w:jc w:val="both"/>
      </w:pPr>
      <w:r>
        <w:rPr>
          <w:rFonts w:ascii="Times New Roman"/>
          <w:b w:val="false"/>
          <w:i w:val="false"/>
          <w:color w:val="000000"/>
          <w:sz w:val="28"/>
        </w:rPr>
        <w:t>
      4) документ, удостоверяющий личность и документ, подтверждающий полномочия представителя (для идентификации);</w:t>
      </w:r>
    </w:p>
    <w:bookmarkEnd w:id="323"/>
    <w:bookmarkStart w:name="z363" w:id="324"/>
    <w:p>
      <w:pPr>
        <w:spacing w:after="0"/>
        <w:ind w:left="0"/>
        <w:jc w:val="both"/>
      </w:pPr>
      <w:r>
        <w:rPr>
          <w:rFonts w:ascii="Times New Roman"/>
          <w:b w:val="false"/>
          <w:i w:val="false"/>
          <w:color w:val="000000"/>
          <w:sz w:val="28"/>
        </w:rPr>
        <w:t>
      5) свидетельство о государственной регистрации услугополучателя в качестве индивидуального предпринимателя (для идентификации);</w:t>
      </w:r>
    </w:p>
    <w:bookmarkEnd w:id="324"/>
    <w:bookmarkStart w:name="z364" w:id="325"/>
    <w:p>
      <w:pPr>
        <w:spacing w:after="0"/>
        <w:ind w:left="0"/>
        <w:jc w:val="both"/>
      </w:pPr>
      <w:r>
        <w:rPr>
          <w:rFonts w:ascii="Times New Roman"/>
          <w:b w:val="false"/>
          <w:i w:val="false"/>
          <w:color w:val="000000"/>
          <w:sz w:val="28"/>
        </w:rPr>
        <w:t>
      6) документ, подтверждающий уплату в бюджет лицензионного сбора за право занятия деятельностью в области ветеринарии;</w:t>
      </w:r>
    </w:p>
    <w:bookmarkEnd w:id="325"/>
    <w:bookmarkStart w:name="z365" w:id="326"/>
    <w:p>
      <w:pPr>
        <w:spacing w:after="0"/>
        <w:ind w:left="0"/>
        <w:jc w:val="both"/>
      </w:pPr>
      <w:r>
        <w:rPr>
          <w:rFonts w:ascii="Times New Roman"/>
          <w:b w:val="false"/>
          <w:i w:val="false"/>
          <w:color w:val="000000"/>
          <w:sz w:val="28"/>
        </w:rPr>
        <w:t>
      7) копия правоустанавливающего документа, подтверждающего наличие соответствующих помещений на праве договора аренды;</w:t>
      </w:r>
    </w:p>
    <w:bookmarkEnd w:id="326"/>
    <w:bookmarkStart w:name="z366" w:id="327"/>
    <w:p>
      <w:pPr>
        <w:spacing w:after="0"/>
        <w:ind w:left="0"/>
        <w:jc w:val="both"/>
      </w:pPr>
      <w:r>
        <w:rPr>
          <w:rFonts w:ascii="Times New Roman"/>
          <w:b w:val="false"/>
          <w:i w:val="false"/>
          <w:color w:val="000000"/>
          <w:sz w:val="28"/>
        </w:rPr>
        <w:t>
      8) 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 государственной услуги;</w:t>
      </w:r>
    </w:p>
    <w:bookmarkEnd w:id="327"/>
    <w:bookmarkStart w:name="z367" w:id="328"/>
    <w:p>
      <w:pPr>
        <w:spacing w:after="0"/>
        <w:ind w:left="0"/>
        <w:jc w:val="both"/>
      </w:pPr>
      <w:r>
        <w:rPr>
          <w:rFonts w:ascii="Times New Roman"/>
          <w:b w:val="false"/>
          <w:i w:val="false"/>
          <w:color w:val="000000"/>
          <w:sz w:val="28"/>
        </w:rPr>
        <w:t>
      9) 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 государственной услуги;</w:t>
      </w:r>
    </w:p>
    <w:bookmarkEnd w:id="328"/>
    <w:bookmarkStart w:name="z368" w:id="329"/>
    <w:p>
      <w:pPr>
        <w:spacing w:after="0"/>
        <w:ind w:left="0"/>
        <w:jc w:val="both"/>
      </w:pPr>
      <w:r>
        <w:rPr>
          <w:rFonts w:ascii="Times New Roman"/>
          <w:b w:val="false"/>
          <w:i w:val="false"/>
          <w:color w:val="000000"/>
          <w:sz w:val="28"/>
        </w:rPr>
        <w:t>
      на портал:</w:t>
      </w:r>
    </w:p>
    <w:bookmarkEnd w:id="329"/>
    <w:bookmarkStart w:name="z369" w:id="330"/>
    <w:p>
      <w:pPr>
        <w:spacing w:after="0"/>
        <w:ind w:left="0"/>
        <w:jc w:val="both"/>
      </w:pPr>
      <w:r>
        <w:rPr>
          <w:rFonts w:ascii="Times New Roman"/>
          <w:b w:val="false"/>
          <w:i w:val="false"/>
          <w:color w:val="000000"/>
          <w:sz w:val="28"/>
        </w:rPr>
        <w:t>
      1) заявление физического лица для получения лицензии и (или) приложения к лицензии в форме электронного документа, согласно приложению 1 к стандарту государственной услуги, удостоверенного ЭЦП услугополучателя;</w:t>
      </w:r>
    </w:p>
    <w:bookmarkEnd w:id="330"/>
    <w:bookmarkStart w:name="z370" w:id="331"/>
    <w:p>
      <w:pPr>
        <w:spacing w:after="0"/>
        <w:ind w:left="0"/>
        <w:jc w:val="both"/>
      </w:pPr>
      <w:r>
        <w:rPr>
          <w:rFonts w:ascii="Times New Roman"/>
          <w:b w:val="false"/>
          <w:i w:val="false"/>
          <w:color w:val="000000"/>
          <w:sz w:val="28"/>
        </w:rPr>
        <w:t>
      2) заявление юридического лица для получения лицензии и (или) приложения к лицензии в форме электронного документа, согласно приложению 2 к стандарту государственной услуги, удостоверенного ЭЦП услугополучателя;</w:t>
      </w:r>
    </w:p>
    <w:bookmarkEnd w:id="331"/>
    <w:bookmarkStart w:name="z371" w:id="332"/>
    <w:p>
      <w:pPr>
        <w:spacing w:after="0"/>
        <w:ind w:left="0"/>
        <w:jc w:val="both"/>
      </w:pPr>
      <w:r>
        <w:rPr>
          <w:rFonts w:ascii="Times New Roman"/>
          <w:b w:val="false"/>
          <w:i w:val="false"/>
          <w:color w:val="000000"/>
          <w:sz w:val="28"/>
        </w:rPr>
        <w:t>
      3) электронная копия документа, подтверждающего оплату в бюджет лицензионного сбора за право занятия деятельностью в области ветеринарии, за исключением случаев оплаты через ПШЭП;</w:t>
      </w:r>
    </w:p>
    <w:bookmarkEnd w:id="332"/>
    <w:bookmarkStart w:name="z372" w:id="333"/>
    <w:p>
      <w:pPr>
        <w:spacing w:after="0"/>
        <w:ind w:left="0"/>
        <w:jc w:val="both"/>
      </w:pPr>
      <w:r>
        <w:rPr>
          <w:rFonts w:ascii="Times New Roman"/>
          <w:b w:val="false"/>
          <w:i w:val="false"/>
          <w:color w:val="000000"/>
          <w:sz w:val="28"/>
        </w:rPr>
        <w:t>
      4) копия правоустанавливающего документа, подтверждающего наличие соответствующих помещений на праве договора аренды;</w:t>
      </w:r>
    </w:p>
    <w:bookmarkEnd w:id="333"/>
    <w:bookmarkStart w:name="z373" w:id="334"/>
    <w:p>
      <w:pPr>
        <w:spacing w:after="0"/>
        <w:ind w:left="0"/>
        <w:jc w:val="both"/>
      </w:pPr>
      <w:r>
        <w:rPr>
          <w:rFonts w:ascii="Times New Roman"/>
          <w:b w:val="false"/>
          <w:i w:val="false"/>
          <w:color w:val="000000"/>
          <w:sz w:val="28"/>
        </w:rPr>
        <w:t>
      5) 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 государственной услуги;</w:t>
      </w:r>
    </w:p>
    <w:bookmarkEnd w:id="334"/>
    <w:bookmarkStart w:name="z374" w:id="335"/>
    <w:p>
      <w:pPr>
        <w:spacing w:after="0"/>
        <w:ind w:left="0"/>
        <w:jc w:val="both"/>
      </w:pPr>
      <w:r>
        <w:rPr>
          <w:rFonts w:ascii="Times New Roman"/>
          <w:b w:val="false"/>
          <w:i w:val="false"/>
          <w:color w:val="000000"/>
          <w:sz w:val="28"/>
        </w:rPr>
        <w:t>
      6) 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 государственной услуги;</w:t>
      </w:r>
    </w:p>
    <w:bookmarkEnd w:id="335"/>
    <w:bookmarkStart w:name="z375" w:id="336"/>
    <w:p>
      <w:pPr>
        <w:spacing w:after="0"/>
        <w:ind w:left="0"/>
        <w:jc w:val="both"/>
      </w:pPr>
      <w:r>
        <w:rPr>
          <w:rFonts w:ascii="Times New Roman"/>
          <w:b w:val="false"/>
          <w:i w:val="false"/>
          <w:color w:val="000000"/>
          <w:sz w:val="28"/>
        </w:rPr>
        <w:t>
       для получения приложения к лицензии в рамках вида деятельности, на который имеется лицензия к услугодателю является:</w:t>
      </w:r>
    </w:p>
    <w:bookmarkEnd w:id="336"/>
    <w:bookmarkStart w:name="z376" w:id="337"/>
    <w:p>
      <w:pPr>
        <w:spacing w:after="0"/>
        <w:ind w:left="0"/>
        <w:jc w:val="both"/>
      </w:pPr>
      <w:r>
        <w:rPr>
          <w:rFonts w:ascii="Times New Roman"/>
          <w:b w:val="false"/>
          <w:i w:val="false"/>
          <w:color w:val="000000"/>
          <w:sz w:val="28"/>
        </w:rPr>
        <w:t>
      1) заявление физического лица для получения лицензии и (или) приложения к лицензии по форме, установленной согласно приложению 1 к стандарту государственной услуги;</w:t>
      </w:r>
    </w:p>
    <w:bookmarkEnd w:id="337"/>
    <w:bookmarkStart w:name="z377" w:id="338"/>
    <w:p>
      <w:pPr>
        <w:spacing w:after="0"/>
        <w:ind w:left="0"/>
        <w:jc w:val="both"/>
      </w:pPr>
      <w:r>
        <w:rPr>
          <w:rFonts w:ascii="Times New Roman"/>
          <w:b w:val="false"/>
          <w:i w:val="false"/>
          <w:color w:val="000000"/>
          <w:sz w:val="28"/>
        </w:rPr>
        <w:t>
      2) заявление юридического лица для получения лицензии и (или) приложения к лицензии по форме, установленной согласно приложению 2 к стандарту государственной услуги;</w:t>
      </w:r>
    </w:p>
    <w:bookmarkEnd w:id="338"/>
    <w:bookmarkStart w:name="z378" w:id="339"/>
    <w:p>
      <w:pPr>
        <w:spacing w:after="0"/>
        <w:ind w:left="0"/>
        <w:jc w:val="both"/>
      </w:pPr>
      <w:r>
        <w:rPr>
          <w:rFonts w:ascii="Times New Roman"/>
          <w:b w:val="false"/>
          <w:i w:val="false"/>
          <w:color w:val="000000"/>
          <w:sz w:val="28"/>
        </w:rPr>
        <w:t>
      3) свидетельство или справка о государственной регистрации (перерегистрации) юридического лица – для юридического лица (для идентификации);</w:t>
      </w:r>
    </w:p>
    <w:bookmarkEnd w:id="339"/>
    <w:bookmarkStart w:name="z379" w:id="340"/>
    <w:p>
      <w:pPr>
        <w:spacing w:after="0"/>
        <w:ind w:left="0"/>
        <w:jc w:val="both"/>
      </w:pPr>
      <w:r>
        <w:rPr>
          <w:rFonts w:ascii="Times New Roman"/>
          <w:b w:val="false"/>
          <w:i w:val="false"/>
          <w:color w:val="000000"/>
          <w:sz w:val="28"/>
        </w:rPr>
        <w:t>
      4) документ, удостоверяющий личность и документ, подтверждающий полномочия представителя (для идентификации);</w:t>
      </w:r>
    </w:p>
    <w:bookmarkEnd w:id="340"/>
    <w:bookmarkStart w:name="z380" w:id="341"/>
    <w:p>
      <w:pPr>
        <w:spacing w:after="0"/>
        <w:ind w:left="0"/>
        <w:jc w:val="both"/>
      </w:pPr>
      <w:r>
        <w:rPr>
          <w:rFonts w:ascii="Times New Roman"/>
          <w:b w:val="false"/>
          <w:i w:val="false"/>
          <w:color w:val="000000"/>
          <w:sz w:val="28"/>
        </w:rPr>
        <w:t>
      5) свидетельство о государственной регистрации услугополучателя в качестве индивидуального предпринимателя (для идентификации);</w:t>
      </w:r>
    </w:p>
    <w:bookmarkEnd w:id="341"/>
    <w:bookmarkStart w:name="z381" w:id="342"/>
    <w:p>
      <w:pPr>
        <w:spacing w:after="0"/>
        <w:ind w:left="0"/>
        <w:jc w:val="both"/>
      </w:pPr>
      <w:r>
        <w:rPr>
          <w:rFonts w:ascii="Times New Roman"/>
          <w:b w:val="false"/>
          <w:i w:val="false"/>
          <w:color w:val="000000"/>
          <w:sz w:val="28"/>
        </w:rPr>
        <w:t>
      6) копия правоустанавливающего документа, подтверждающего наличие соответствующих помещений на праве договора аренды;</w:t>
      </w:r>
    </w:p>
    <w:bookmarkEnd w:id="342"/>
    <w:bookmarkStart w:name="z382" w:id="343"/>
    <w:p>
      <w:pPr>
        <w:spacing w:after="0"/>
        <w:ind w:left="0"/>
        <w:jc w:val="both"/>
      </w:pPr>
      <w:r>
        <w:rPr>
          <w:rFonts w:ascii="Times New Roman"/>
          <w:b w:val="false"/>
          <w:i w:val="false"/>
          <w:color w:val="000000"/>
          <w:sz w:val="28"/>
        </w:rPr>
        <w:t>
      7) 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 государственной услуги;</w:t>
      </w:r>
    </w:p>
    <w:bookmarkEnd w:id="343"/>
    <w:bookmarkStart w:name="z383" w:id="344"/>
    <w:p>
      <w:pPr>
        <w:spacing w:after="0"/>
        <w:ind w:left="0"/>
        <w:jc w:val="both"/>
      </w:pPr>
      <w:r>
        <w:rPr>
          <w:rFonts w:ascii="Times New Roman"/>
          <w:b w:val="false"/>
          <w:i w:val="false"/>
          <w:color w:val="000000"/>
          <w:sz w:val="28"/>
        </w:rPr>
        <w:t>
      8) 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 государственной услуги;</w:t>
      </w:r>
    </w:p>
    <w:bookmarkEnd w:id="344"/>
    <w:bookmarkStart w:name="z384" w:id="345"/>
    <w:p>
      <w:pPr>
        <w:spacing w:after="0"/>
        <w:ind w:left="0"/>
        <w:jc w:val="both"/>
      </w:pPr>
      <w:r>
        <w:rPr>
          <w:rFonts w:ascii="Times New Roman"/>
          <w:b w:val="false"/>
          <w:i w:val="false"/>
          <w:color w:val="000000"/>
          <w:sz w:val="28"/>
        </w:rPr>
        <w:t>
      на портал:</w:t>
      </w:r>
    </w:p>
    <w:bookmarkEnd w:id="345"/>
    <w:bookmarkStart w:name="z385" w:id="346"/>
    <w:p>
      <w:pPr>
        <w:spacing w:after="0"/>
        <w:ind w:left="0"/>
        <w:jc w:val="both"/>
      </w:pPr>
      <w:r>
        <w:rPr>
          <w:rFonts w:ascii="Times New Roman"/>
          <w:b w:val="false"/>
          <w:i w:val="false"/>
          <w:color w:val="000000"/>
          <w:sz w:val="28"/>
        </w:rPr>
        <w:t>
      1) заявление физического лица для получения лицензии и (или) приложения к лицензии в форме электронного документа, согласно приложению 1 к стандарту государственной услуги, удостоверенного ЭЦП услугополучателя;</w:t>
      </w:r>
    </w:p>
    <w:bookmarkEnd w:id="346"/>
    <w:bookmarkStart w:name="z386" w:id="347"/>
    <w:p>
      <w:pPr>
        <w:spacing w:after="0"/>
        <w:ind w:left="0"/>
        <w:jc w:val="both"/>
      </w:pPr>
      <w:r>
        <w:rPr>
          <w:rFonts w:ascii="Times New Roman"/>
          <w:b w:val="false"/>
          <w:i w:val="false"/>
          <w:color w:val="000000"/>
          <w:sz w:val="28"/>
        </w:rPr>
        <w:t>
      2) заявление юридического лица для получения лицензии и (или) приложения к лицензии в форме электронного документа, согласно приложению 2 к стандарту, удостоверенного ЭЦП услугополучателя;</w:t>
      </w:r>
    </w:p>
    <w:bookmarkEnd w:id="347"/>
    <w:bookmarkStart w:name="z387" w:id="348"/>
    <w:p>
      <w:pPr>
        <w:spacing w:after="0"/>
        <w:ind w:left="0"/>
        <w:jc w:val="both"/>
      </w:pPr>
      <w:r>
        <w:rPr>
          <w:rFonts w:ascii="Times New Roman"/>
          <w:b w:val="false"/>
          <w:i w:val="false"/>
          <w:color w:val="000000"/>
          <w:sz w:val="28"/>
        </w:rPr>
        <w:t>
      3) электронная копия правоустанавливающего документа, подтверждающего наличие соответствующих помещений на праве договора аренды;</w:t>
      </w:r>
    </w:p>
    <w:bookmarkEnd w:id="348"/>
    <w:bookmarkStart w:name="z388" w:id="349"/>
    <w:p>
      <w:pPr>
        <w:spacing w:after="0"/>
        <w:ind w:left="0"/>
        <w:jc w:val="both"/>
      </w:pPr>
      <w:r>
        <w:rPr>
          <w:rFonts w:ascii="Times New Roman"/>
          <w:b w:val="false"/>
          <w:i w:val="false"/>
          <w:color w:val="000000"/>
          <w:sz w:val="28"/>
        </w:rPr>
        <w:t>
      4) 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 государственной услуги;</w:t>
      </w:r>
    </w:p>
    <w:bookmarkEnd w:id="349"/>
    <w:bookmarkStart w:name="z389" w:id="350"/>
    <w:p>
      <w:pPr>
        <w:spacing w:after="0"/>
        <w:ind w:left="0"/>
        <w:jc w:val="both"/>
      </w:pPr>
      <w:r>
        <w:rPr>
          <w:rFonts w:ascii="Times New Roman"/>
          <w:b w:val="false"/>
          <w:i w:val="false"/>
          <w:color w:val="000000"/>
          <w:sz w:val="28"/>
        </w:rPr>
        <w:t>
      5) 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 государственной услуги;</w:t>
      </w:r>
    </w:p>
    <w:bookmarkEnd w:id="350"/>
    <w:bookmarkStart w:name="z390" w:id="351"/>
    <w:p>
      <w:pPr>
        <w:spacing w:after="0"/>
        <w:ind w:left="0"/>
        <w:jc w:val="both"/>
      </w:pPr>
      <w:r>
        <w:rPr>
          <w:rFonts w:ascii="Times New Roman"/>
          <w:b w:val="false"/>
          <w:i w:val="false"/>
          <w:color w:val="000000"/>
          <w:sz w:val="28"/>
        </w:rPr>
        <w:t>
      для переоформления лицензии к услугодателю является:</w:t>
      </w:r>
    </w:p>
    <w:bookmarkEnd w:id="351"/>
    <w:bookmarkStart w:name="z391" w:id="352"/>
    <w:p>
      <w:pPr>
        <w:spacing w:after="0"/>
        <w:ind w:left="0"/>
        <w:jc w:val="both"/>
      </w:pPr>
      <w:r>
        <w:rPr>
          <w:rFonts w:ascii="Times New Roman"/>
          <w:b w:val="false"/>
          <w:i w:val="false"/>
          <w:color w:val="000000"/>
          <w:sz w:val="28"/>
        </w:rPr>
        <w:t>
      1) заявление физического лица для переоформления лицензии и (или) приложения к лицензии по форме, установленной согласно приложению 5 к стандарту государственной услуги;</w:t>
      </w:r>
    </w:p>
    <w:bookmarkEnd w:id="352"/>
    <w:bookmarkStart w:name="z392" w:id="353"/>
    <w:p>
      <w:pPr>
        <w:spacing w:after="0"/>
        <w:ind w:left="0"/>
        <w:jc w:val="both"/>
      </w:pPr>
      <w:r>
        <w:rPr>
          <w:rFonts w:ascii="Times New Roman"/>
          <w:b w:val="false"/>
          <w:i w:val="false"/>
          <w:color w:val="000000"/>
          <w:sz w:val="28"/>
        </w:rPr>
        <w:t>
      2) заявление юридического лица для переоформления лицензии и (или) приложения к лицензии по форме, установленной согласно приложению 6 к стандарту государственной услуги;</w:t>
      </w:r>
    </w:p>
    <w:bookmarkEnd w:id="353"/>
    <w:bookmarkStart w:name="z393" w:id="354"/>
    <w:p>
      <w:pPr>
        <w:spacing w:after="0"/>
        <w:ind w:left="0"/>
        <w:jc w:val="both"/>
      </w:pPr>
      <w:r>
        <w:rPr>
          <w:rFonts w:ascii="Times New Roman"/>
          <w:b w:val="false"/>
          <w:i w:val="false"/>
          <w:color w:val="000000"/>
          <w:sz w:val="28"/>
        </w:rPr>
        <w:t>
      3) свидетельство или справка о государственной регистрации (перерегистрации) юридического лица – для юридического лица (для идентификации);</w:t>
      </w:r>
    </w:p>
    <w:bookmarkEnd w:id="354"/>
    <w:bookmarkStart w:name="z394" w:id="355"/>
    <w:p>
      <w:pPr>
        <w:spacing w:after="0"/>
        <w:ind w:left="0"/>
        <w:jc w:val="both"/>
      </w:pPr>
      <w:r>
        <w:rPr>
          <w:rFonts w:ascii="Times New Roman"/>
          <w:b w:val="false"/>
          <w:i w:val="false"/>
          <w:color w:val="000000"/>
          <w:sz w:val="28"/>
        </w:rPr>
        <w:t>
      4) документ, удостоверяющий личность и документ, подтверждающий полномочия представителя (для идентификации);</w:t>
      </w:r>
    </w:p>
    <w:bookmarkEnd w:id="355"/>
    <w:bookmarkStart w:name="z395" w:id="356"/>
    <w:p>
      <w:pPr>
        <w:spacing w:after="0"/>
        <w:ind w:left="0"/>
        <w:jc w:val="both"/>
      </w:pPr>
      <w:r>
        <w:rPr>
          <w:rFonts w:ascii="Times New Roman"/>
          <w:b w:val="false"/>
          <w:i w:val="false"/>
          <w:color w:val="000000"/>
          <w:sz w:val="28"/>
        </w:rPr>
        <w:t>
      5) свидетельство о государственной регистрации услугополучателя в качестве индивидуального предпринимателя (для идентификации);</w:t>
      </w:r>
    </w:p>
    <w:bookmarkEnd w:id="356"/>
    <w:bookmarkStart w:name="z396" w:id="357"/>
    <w:p>
      <w:pPr>
        <w:spacing w:after="0"/>
        <w:ind w:left="0"/>
        <w:jc w:val="both"/>
      </w:pPr>
      <w:r>
        <w:rPr>
          <w:rFonts w:ascii="Times New Roman"/>
          <w:b w:val="false"/>
          <w:i w:val="false"/>
          <w:color w:val="000000"/>
          <w:sz w:val="28"/>
        </w:rPr>
        <w:t>
      6) копия документа, подтверждающего оплату в бюджет лицензионного сбора за переоформление лицензии;</w:t>
      </w:r>
    </w:p>
    <w:bookmarkEnd w:id="357"/>
    <w:bookmarkStart w:name="z397" w:id="358"/>
    <w:p>
      <w:pPr>
        <w:spacing w:after="0"/>
        <w:ind w:left="0"/>
        <w:jc w:val="both"/>
      </w:pPr>
      <w:r>
        <w:rPr>
          <w:rFonts w:ascii="Times New Roman"/>
          <w:b w:val="false"/>
          <w:i w:val="false"/>
          <w:color w:val="000000"/>
          <w:sz w:val="28"/>
        </w:rPr>
        <w:t>
      7) копии документов, содержащих информацию об изменениях, послуживших основанием для переоформления лицензии и (или) приложения к лицензии, в случае отсутствия сведений в информационной системе;</w:t>
      </w:r>
    </w:p>
    <w:bookmarkEnd w:id="358"/>
    <w:bookmarkStart w:name="z398" w:id="359"/>
    <w:p>
      <w:pPr>
        <w:spacing w:after="0"/>
        <w:ind w:left="0"/>
        <w:jc w:val="both"/>
      </w:pPr>
      <w:r>
        <w:rPr>
          <w:rFonts w:ascii="Times New Roman"/>
          <w:b w:val="false"/>
          <w:i w:val="false"/>
          <w:color w:val="000000"/>
          <w:sz w:val="28"/>
        </w:rPr>
        <w:t>
      на портал:</w:t>
      </w:r>
    </w:p>
    <w:bookmarkEnd w:id="359"/>
    <w:bookmarkStart w:name="z399" w:id="360"/>
    <w:p>
      <w:pPr>
        <w:spacing w:after="0"/>
        <w:ind w:left="0"/>
        <w:jc w:val="both"/>
      </w:pPr>
      <w:r>
        <w:rPr>
          <w:rFonts w:ascii="Times New Roman"/>
          <w:b w:val="false"/>
          <w:i w:val="false"/>
          <w:color w:val="000000"/>
          <w:sz w:val="28"/>
        </w:rPr>
        <w:t>
      1) заявление физического лица для получения лицензии и (или) приложения к лицензии в форме электронного документа, согласно приложению 1 к стандарту государственной услуги, удостоверенного ЭЦП услугополучателя;</w:t>
      </w:r>
    </w:p>
    <w:bookmarkEnd w:id="360"/>
    <w:bookmarkStart w:name="z400" w:id="361"/>
    <w:p>
      <w:pPr>
        <w:spacing w:after="0"/>
        <w:ind w:left="0"/>
        <w:jc w:val="both"/>
      </w:pPr>
      <w:r>
        <w:rPr>
          <w:rFonts w:ascii="Times New Roman"/>
          <w:b w:val="false"/>
          <w:i w:val="false"/>
          <w:color w:val="000000"/>
          <w:sz w:val="28"/>
        </w:rPr>
        <w:t>
      2) заявление юридического лица для получения лицензии и (или) приложения к лицензии в форме электронного документа, согласно приложению 2 к стандарту государственной услуги, удостоверенного ЭЦП услугополучателя;</w:t>
      </w:r>
    </w:p>
    <w:bookmarkEnd w:id="361"/>
    <w:bookmarkStart w:name="z401" w:id="362"/>
    <w:p>
      <w:pPr>
        <w:spacing w:after="0"/>
        <w:ind w:left="0"/>
        <w:jc w:val="both"/>
      </w:pPr>
      <w:r>
        <w:rPr>
          <w:rFonts w:ascii="Times New Roman"/>
          <w:b w:val="false"/>
          <w:i w:val="false"/>
          <w:color w:val="000000"/>
          <w:sz w:val="28"/>
        </w:rPr>
        <w:t>
      3) электронная копия правоустанавливающего документа, подтверждающего наличие соответствующих помещений на праве договора аренды;</w:t>
      </w:r>
    </w:p>
    <w:bookmarkEnd w:id="362"/>
    <w:bookmarkStart w:name="z402" w:id="363"/>
    <w:p>
      <w:pPr>
        <w:spacing w:after="0"/>
        <w:ind w:left="0"/>
        <w:jc w:val="both"/>
      </w:pPr>
      <w:r>
        <w:rPr>
          <w:rFonts w:ascii="Times New Roman"/>
          <w:b w:val="false"/>
          <w:i w:val="false"/>
          <w:color w:val="000000"/>
          <w:sz w:val="28"/>
        </w:rPr>
        <w:t>
      4) 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 государственной услуги;</w:t>
      </w:r>
    </w:p>
    <w:bookmarkEnd w:id="363"/>
    <w:bookmarkStart w:name="z403" w:id="364"/>
    <w:p>
      <w:pPr>
        <w:spacing w:after="0"/>
        <w:ind w:left="0"/>
        <w:jc w:val="both"/>
      </w:pPr>
      <w:r>
        <w:rPr>
          <w:rFonts w:ascii="Times New Roman"/>
          <w:b w:val="false"/>
          <w:i w:val="false"/>
          <w:color w:val="000000"/>
          <w:sz w:val="28"/>
        </w:rPr>
        <w:t>
      5) 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 государственной услуги;</w:t>
      </w:r>
    </w:p>
    <w:bookmarkEnd w:id="364"/>
    <w:bookmarkStart w:name="z404" w:id="365"/>
    <w:p>
      <w:pPr>
        <w:spacing w:after="0"/>
        <w:ind w:left="0"/>
        <w:jc w:val="both"/>
      </w:pPr>
      <w:r>
        <w:rPr>
          <w:rFonts w:ascii="Times New Roman"/>
          <w:b w:val="false"/>
          <w:i w:val="false"/>
          <w:color w:val="000000"/>
          <w:sz w:val="28"/>
        </w:rPr>
        <w:t>
      при утере, порче лицензии и (или) приложения к лицензии для получения дубликата лицензии лишь при отсутствии возможности получения сведений о лицензии из соответствующих информационных систем к услугодателю является:</w:t>
      </w:r>
    </w:p>
    <w:bookmarkEnd w:id="365"/>
    <w:bookmarkStart w:name="z405" w:id="366"/>
    <w:p>
      <w:pPr>
        <w:spacing w:after="0"/>
        <w:ind w:left="0"/>
        <w:jc w:val="both"/>
      </w:pPr>
      <w:r>
        <w:rPr>
          <w:rFonts w:ascii="Times New Roman"/>
          <w:b w:val="false"/>
          <w:i w:val="false"/>
          <w:color w:val="000000"/>
          <w:sz w:val="28"/>
        </w:rPr>
        <w:t>
      1) заявление в произвольной форме об утере, порче лицензии и (или) приложения к лицензии;</w:t>
      </w:r>
    </w:p>
    <w:bookmarkEnd w:id="366"/>
    <w:bookmarkStart w:name="z406" w:id="367"/>
    <w:p>
      <w:pPr>
        <w:spacing w:after="0"/>
        <w:ind w:left="0"/>
        <w:jc w:val="both"/>
      </w:pPr>
      <w:r>
        <w:rPr>
          <w:rFonts w:ascii="Times New Roman"/>
          <w:b w:val="false"/>
          <w:i w:val="false"/>
          <w:color w:val="000000"/>
          <w:sz w:val="28"/>
        </w:rPr>
        <w:t>
      2) свидетельство или справка о государственной регистрации (перерегистрации) юридического лица – для юридического лица (для идентификации);</w:t>
      </w:r>
    </w:p>
    <w:bookmarkEnd w:id="367"/>
    <w:bookmarkStart w:name="z407" w:id="368"/>
    <w:p>
      <w:pPr>
        <w:spacing w:after="0"/>
        <w:ind w:left="0"/>
        <w:jc w:val="both"/>
      </w:pPr>
      <w:r>
        <w:rPr>
          <w:rFonts w:ascii="Times New Roman"/>
          <w:b w:val="false"/>
          <w:i w:val="false"/>
          <w:color w:val="000000"/>
          <w:sz w:val="28"/>
        </w:rPr>
        <w:t>
      3) документ, удостоверяющий личность и документ, подтверждающий полномочия представителя (для идентификации);</w:t>
      </w:r>
    </w:p>
    <w:bookmarkEnd w:id="368"/>
    <w:bookmarkStart w:name="z408" w:id="369"/>
    <w:p>
      <w:pPr>
        <w:spacing w:after="0"/>
        <w:ind w:left="0"/>
        <w:jc w:val="both"/>
      </w:pPr>
      <w:r>
        <w:rPr>
          <w:rFonts w:ascii="Times New Roman"/>
          <w:b w:val="false"/>
          <w:i w:val="false"/>
          <w:color w:val="000000"/>
          <w:sz w:val="28"/>
        </w:rPr>
        <w:t>
      4) свидетельство о государственной регистрации услугополучателя в качестве индивидуального предпринимателя (для идентификации);</w:t>
      </w:r>
    </w:p>
    <w:bookmarkEnd w:id="369"/>
    <w:bookmarkStart w:name="z409" w:id="370"/>
    <w:p>
      <w:pPr>
        <w:spacing w:after="0"/>
        <w:ind w:left="0"/>
        <w:jc w:val="both"/>
      </w:pPr>
      <w:r>
        <w:rPr>
          <w:rFonts w:ascii="Times New Roman"/>
          <w:b w:val="false"/>
          <w:i w:val="false"/>
          <w:color w:val="000000"/>
          <w:sz w:val="28"/>
        </w:rPr>
        <w:t>
      5) документ, подтверждающий оплату в бюджет лицензионного сбора за выдачу дубликата лицензии.</w:t>
      </w:r>
    </w:p>
    <w:bookmarkEnd w:id="370"/>
    <w:bookmarkStart w:name="z410" w:id="371"/>
    <w:p>
      <w:pPr>
        <w:spacing w:after="0"/>
        <w:ind w:left="0"/>
        <w:jc w:val="both"/>
      </w:pPr>
      <w:r>
        <w:rPr>
          <w:rFonts w:ascii="Times New Roman"/>
          <w:b w:val="false"/>
          <w:i w:val="false"/>
          <w:color w:val="000000"/>
          <w:sz w:val="28"/>
        </w:rPr>
        <w:t>
      на портал:</w:t>
      </w:r>
    </w:p>
    <w:bookmarkEnd w:id="371"/>
    <w:bookmarkStart w:name="z411" w:id="372"/>
    <w:p>
      <w:pPr>
        <w:spacing w:after="0"/>
        <w:ind w:left="0"/>
        <w:jc w:val="both"/>
      </w:pPr>
      <w:r>
        <w:rPr>
          <w:rFonts w:ascii="Times New Roman"/>
          <w:b w:val="false"/>
          <w:i w:val="false"/>
          <w:color w:val="000000"/>
          <w:sz w:val="28"/>
        </w:rPr>
        <w:t>
      1) запрос в форме электронного документа, удостоверенного ЭЦП услугополучателя;</w:t>
      </w:r>
    </w:p>
    <w:bookmarkEnd w:id="372"/>
    <w:bookmarkStart w:name="z412" w:id="373"/>
    <w:p>
      <w:pPr>
        <w:spacing w:after="0"/>
        <w:ind w:left="0"/>
        <w:jc w:val="both"/>
      </w:pPr>
      <w:r>
        <w:rPr>
          <w:rFonts w:ascii="Times New Roman"/>
          <w:b w:val="false"/>
          <w:i w:val="false"/>
          <w:color w:val="000000"/>
          <w:sz w:val="28"/>
        </w:rPr>
        <w:t xml:space="preserve">
      2) электронная копия документа, подтверждающего оплату в бюджет лицензионного сбора за переоформление лицензии, за исключением случаев оплаты через ПШЭП. </w:t>
      </w:r>
    </w:p>
    <w:bookmarkEnd w:id="373"/>
    <w:bookmarkStart w:name="z413" w:id="374"/>
    <w:p>
      <w:pPr>
        <w:spacing w:after="0"/>
        <w:ind w:left="0"/>
        <w:jc w:val="both"/>
      </w:pPr>
      <w:r>
        <w:rPr>
          <w:rFonts w:ascii="Times New Roman"/>
          <w:b w:val="false"/>
          <w:i w:val="false"/>
          <w:color w:val="000000"/>
          <w:sz w:val="28"/>
        </w:rPr>
        <w:t>
      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наличии соответствующих помещений на праве собственности, о ветеринарно-санитарном заключении, о лицензии услугодатель получает из государственных информационных систем через шлюз "электронного правительства".</w:t>
      </w:r>
    </w:p>
    <w:bookmarkEnd w:id="374"/>
    <w:bookmarkStart w:name="z414" w:id="375"/>
    <w:p>
      <w:pPr>
        <w:spacing w:after="0"/>
        <w:ind w:left="0"/>
        <w:jc w:val="both"/>
      </w:pPr>
      <w:r>
        <w:rPr>
          <w:rFonts w:ascii="Times New Roman"/>
          <w:b w:val="false"/>
          <w:i w:val="false"/>
          <w:color w:val="000000"/>
          <w:sz w:val="28"/>
        </w:rPr>
        <w:t>
      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w:t>
      </w:r>
    </w:p>
    <w:bookmarkEnd w:id="375"/>
    <w:bookmarkStart w:name="z415" w:id="376"/>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p>
    <w:bookmarkEnd w:id="376"/>
    <w:bookmarkStart w:name="z416" w:id="377"/>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его выполнения:</w:t>
      </w:r>
    </w:p>
    <w:bookmarkEnd w:id="377"/>
    <w:bookmarkStart w:name="z417" w:id="378"/>
    <w:p>
      <w:pPr>
        <w:spacing w:after="0"/>
        <w:ind w:left="0"/>
        <w:jc w:val="both"/>
      </w:pPr>
      <w:r>
        <w:rPr>
          <w:rFonts w:ascii="Times New Roman"/>
          <w:b w:val="false"/>
          <w:i w:val="false"/>
          <w:color w:val="000000"/>
          <w:sz w:val="28"/>
        </w:rPr>
        <w:t>
      1) при выдаче лицензии и (или) приложения к лицензии − не позднее 15 (пятнадцати) рабочих дней:</w:t>
      </w:r>
    </w:p>
    <w:bookmarkEnd w:id="378"/>
    <w:bookmarkStart w:name="z418" w:id="379"/>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379"/>
    <w:bookmarkStart w:name="z419" w:id="380"/>
    <w:p>
      <w:pPr>
        <w:spacing w:after="0"/>
        <w:ind w:left="0"/>
        <w:jc w:val="both"/>
      </w:pPr>
      <w:r>
        <w:rPr>
          <w:rFonts w:ascii="Times New Roman"/>
          <w:b w:val="false"/>
          <w:i w:val="false"/>
          <w:color w:val="000000"/>
          <w:sz w:val="28"/>
        </w:rPr>
        <w:t>
      руководитель услугодателя рассматривает входящую документацию, определяет ответственного исполнителя, налагает резолюцию, услугодатель проверяет полноту представленных документов согласно пункту 5 настоящего регламента – 2 (два) рабочих дня;</w:t>
      </w:r>
    </w:p>
    <w:bookmarkEnd w:id="380"/>
    <w:bookmarkStart w:name="z420" w:id="381"/>
    <w:p>
      <w:pPr>
        <w:spacing w:after="0"/>
        <w:ind w:left="0"/>
        <w:jc w:val="both"/>
      </w:pPr>
      <w:r>
        <w:rPr>
          <w:rFonts w:ascii="Times New Roman"/>
          <w:b w:val="false"/>
          <w:i w:val="false"/>
          <w:color w:val="000000"/>
          <w:sz w:val="28"/>
        </w:rPr>
        <w:t>
      ответственный исполнитель услугодателя оформляет результат оказания государственной услуги и передает руководителю для подписания – 10 (десять) рабочих дней;</w:t>
      </w:r>
    </w:p>
    <w:bookmarkEnd w:id="381"/>
    <w:bookmarkStart w:name="z421" w:id="382"/>
    <w:p>
      <w:pPr>
        <w:spacing w:after="0"/>
        <w:ind w:left="0"/>
        <w:jc w:val="both"/>
      </w:pPr>
      <w:r>
        <w:rPr>
          <w:rFonts w:ascii="Times New Roman"/>
          <w:b w:val="false"/>
          <w:i w:val="false"/>
          <w:color w:val="000000"/>
          <w:sz w:val="28"/>
        </w:rPr>
        <w:t>
      руководитель услугодателя подписывает результат оказания государственной услуги – 1 (один) рабочий день;</w:t>
      </w:r>
    </w:p>
    <w:bookmarkEnd w:id="382"/>
    <w:bookmarkStart w:name="z422" w:id="383"/>
    <w:p>
      <w:pPr>
        <w:spacing w:after="0"/>
        <w:ind w:left="0"/>
        <w:jc w:val="both"/>
      </w:pPr>
      <w:r>
        <w:rPr>
          <w:rFonts w:ascii="Times New Roman"/>
          <w:b w:val="false"/>
          <w:i w:val="false"/>
          <w:color w:val="000000"/>
          <w:sz w:val="28"/>
        </w:rPr>
        <w:t>
      ответственный исполнитель регистрирует в журнале и выдает результат оказания государственной услуги услугополучателю – 30 (тридцать) минут;</w:t>
      </w:r>
    </w:p>
    <w:bookmarkEnd w:id="383"/>
    <w:bookmarkStart w:name="z423" w:id="384"/>
    <w:p>
      <w:pPr>
        <w:spacing w:after="0"/>
        <w:ind w:left="0"/>
        <w:jc w:val="both"/>
      </w:pPr>
      <w:r>
        <w:rPr>
          <w:rFonts w:ascii="Times New Roman"/>
          <w:b w:val="false"/>
          <w:i w:val="false"/>
          <w:color w:val="000000"/>
          <w:sz w:val="28"/>
        </w:rPr>
        <w:t>
      2) при переоформлении лицензии и (или) приложения к лицензии – в течение 3 (трех) рабочих дней:</w:t>
      </w:r>
    </w:p>
    <w:bookmarkEnd w:id="384"/>
    <w:bookmarkStart w:name="z424" w:id="385"/>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385"/>
    <w:bookmarkStart w:name="z425" w:id="386"/>
    <w:p>
      <w:pPr>
        <w:spacing w:after="0"/>
        <w:ind w:left="0"/>
        <w:jc w:val="both"/>
      </w:pPr>
      <w:r>
        <w:rPr>
          <w:rFonts w:ascii="Times New Roman"/>
          <w:b w:val="false"/>
          <w:i w:val="false"/>
          <w:color w:val="000000"/>
          <w:sz w:val="28"/>
        </w:rPr>
        <w:t xml:space="preserve">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согласно пункту 5 настоящего регламента – 2 (два) рабочих дня; </w:t>
      </w:r>
    </w:p>
    <w:bookmarkEnd w:id="386"/>
    <w:bookmarkStart w:name="z426" w:id="387"/>
    <w:p>
      <w:pPr>
        <w:spacing w:after="0"/>
        <w:ind w:left="0"/>
        <w:jc w:val="both"/>
      </w:pPr>
      <w:r>
        <w:rPr>
          <w:rFonts w:ascii="Times New Roman"/>
          <w:b w:val="false"/>
          <w:i w:val="false"/>
          <w:color w:val="000000"/>
          <w:sz w:val="28"/>
        </w:rPr>
        <w:t>
      ответственный исполнитель подготавливает результат оказания государственной услуги и передает руководителю для подписания и направляет ответственному исполнителю – 1 (один) рабочий день;</w:t>
      </w:r>
    </w:p>
    <w:bookmarkEnd w:id="387"/>
    <w:bookmarkStart w:name="z427" w:id="388"/>
    <w:p>
      <w:pPr>
        <w:spacing w:after="0"/>
        <w:ind w:left="0"/>
        <w:jc w:val="both"/>
      </w:pPr>
      <w:r>
        <w:rPr>
          <w:rFonts w:ascii="Times New Roman"/>
          <w:b w:val="false"/>
          <w:i w:val="false"/>
          <w:color w:val="000000"/>
          <w:sz w:val="28"/>
        </w:rPr>
        <w:t>
      ответственный исполнитель регистрирует и выдает результат оказания государственной услуги услугополучателю – 30 (тридцать) минут.</w:t>
      </w:r>
    </w:p>
    <w:bookmarkEnd w:id="388"/>
    <w:bookmarkStart w:name="z428" w:id="389"/>
    <w:p>
      <w:pPr>
        <w:spacing w:after="0"/>
        <w:ind w:left="0"/>
        <w:jc w:val="both"/>
      </w:pPr>
      <w:r>
        <w:rPr>
          <w:rFonts w:ascii="Times New Roman"/>
          <w:b w:val="false"/>
          <w:i w:val="false"/>
          <w:color w:val="000000"/>
          <w:sz w:val="28"/>
        </w:rPr>
        <w:t>
      3) при выдаче дубликатов лицензии и (или) приложения к лицензии – в течение 2 (двух) рабочих дней:</w:t>
      </w:r>
    </w:p>
    <w:bookmarkEnd w:id="389"/>
    <w:bookmarkStart w:name="z429" w:id="390"/>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390"/>
    <w:bookmarkStart w:name="z430" w:id="391"/>
    <w:p>
      <w:pPr>
        <w:spacing w:after="0"/>
        <w:ind w:left="0"/>
        <w:jc w:val="both"/>
      </w:pPr>
      <w:r>
        <w:rPr>
          <w:rFonts w:ascii="Times New Roman"/>
          <w:b w:val="false"/>
          <w:i w:val="false"/>
          <w:color w:val="000000"/>
          <w:sz w:val="28"/>
        </w:rPr>
        <w:t>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согласно пункту 5 настоящего регламента, оформляет результат оказания государственной услуги и передает руководителю для подписания, руководитель услугодателя подписывает результат оказания государственной услуги и направляет ответственному исполнителю – 2 (два) рабочих дня;</w:t>
      </w:r>
    </w:p>
    <w:bookmarkEnd w:id="391"/>
    <w:bookmarkStart w:name="z431" w:id="392"/>
    <w:p>
      <w:pPr>
        <w:spacing w:after="0"/>
        <w:ind w:left="0"/>
        <w:jc w:val="both"/>
      </w:pPr>
      <w:r>
        <w:rPr>
          <w:rFonts w:ascii="Times New Roman"/>
          <w:b w:val="false"/>
          <w:i w:val="false"/>
          <w:color w:val="000000"/>
          <w:sz w:val="28"/>
        </w:rPr>
        <w:t>
      ответственный исполнитель выдает результат оказания государственной услуги услугополучателю – 30 (тридцать) минут.</w:t>
      </w:r>
    </w:p>
    <w:bookmarkEnd w:id="392"/>
    <w:bookmarkStart w:name="z432" w:id="393"/>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93"/>
    <w:bookmarkStart w:name="z433" w:id="394"/>
    <w:p>
      <w:pPr>
        <w:spacing w:after="0"/>
        <w:ind w:left="0"/>
        <w:jc w:val="both"/>
      </w:pPr>
      <w:r>
        <w:rPr>
          <w:rFonts w:ascii="Times New Roman"/>
          <w:b w:val="false"/>
          <w:i w:val="false"/>
          <w:color w:val="000000"/>
          <w:sz w:val="28"/>
        </w:rPr>
        <w:t>
      1) прием документов и их регистрация;</w:t>
      </w:r>
    </w:p>
    <w:bookmarkEnd w:id="394"/>
    <w:bookmarkStart w:name="z434" w:id="395"/>
    <w:p>
      <w:pPr>
        <w:spacing w:after="0"/>
        <w:ind w:left="0"/>
        <w:jc w:val="both"/>
      </w:pPr>
      <w:r>
        <w:rPr>
          <w:rFonts w:ascii="Times New Roman"/>
          <w:b w:val="false"/>
          <w:i w:val="false"/>
          <w:color w:val="000000"/>
          <w:sz w:val="28"/>
        </w:rPr>
        <w:t>
      2) рассмотрение руководителем услугодателя входящей документации, определение ответственного исполнителя и наложение резолюции;</w:t>
      </w:r>
    </w:p>
    <w:bookmarkEnd w:id="395"/>
    <w:bookmarkStart w:name="z435" w:id="396"/>
    <w:p>
      <w:pPr>
        <w:spacing w:after="0"/>
        <w:ind w:left="0"/>
        <w:jc w:val="both"/>
      </w:pPr>
      <w:r>
        <w:rPr>
          <w:rFonts w:ascii="Times New Roman"/>
          <w:b w:val="false"/>
          <w:i w:val="false"/>
          <w:color w:val="000000"/>
          <w:sz w:val="28"/>
        </w:rPr>
        <w:t>
      3) проверка ответственным исполнителем услугодателя полноты представленных документов и передача руководителю для подписания проекта результата оказания государственной услуги;</w:t>
      </w:r>
    </w:p>
    <w:bookmarkEnd w:id="396"/>
    <w:bookmarkStart w:name="z436" w:id="397"/>
    <w:p>
      <w:pPr>
        <w:spacing w:after="0"/>
        <w:ind w:left="0"/>
        <w:jc w:val="both"/>
      </w:pPr>
      <w:r>
        <w:rPr>
          <w:rFonts w:ascii="Times New Roman"/>
          <w:b w:val="false"/>
          <w:i w:val="false"/>
          <w:color w:val="000000"/>
          <w:sz w:val="28"/>
        </w:rPr>
        <w:t>
      4) подписание руководителем услугодателя результата оказания государственной услуги и направление ответственному исполнителю для выдачи услугополучателю;</w:t>
      </w:r>
    </w:p>
    <w:bookmarkEnd w:id="397"/>
    <w:bookmarkStart w:name="z437" w:id="398"/>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398"/>
    <w:bookmarkStart w:name="z438" w:id="39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99"/>
    <w:bookmarkStart w:name="z439" w:id="400"/>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400"/>
    <w:bookmarkStart w:name="z440" w:id="401"/>
    <w:p>
      <w:pPr>
        <w:spacing w:after="0"/>
        <w:ind w:left="0"/>
        <w:jc w:val="both"/>
      </w:pPr>
      <w:r>
        <w:rPr>
          <w:rFonts w:ascii="Times New Roman"/>
          <w:b w:val="false"/>
          <w:i w:val="false"/>
          <w:color w:val="000000"/>
          <w:sz w:val="28"/>
        </w:rPr>
        <w:t>
      1) сотрудник канцелярии услугодателя;</w:t>
      </w:r>
    </w:p>
    <w:bookmarkEnd w:id="401"/>
    <w:bookmarkStart w:name="z441" w:id="402"/>
    <w:p>
      <w:pPr>
        <w:spacing w:after="0"/>
        <w:ind w:left="0"/>
        <w:jc w:val="both"/>
      </w:pPr>
      <w:r>
        <w:rPr>
          <w:rFonts w:ascii="Times New Roman"/>
          <w:b w:val="false"/>
          <w:i w:val="false"/>
          <w:color w:val="000000"/>
          <w:sz w:val="28"/>
        </w:rPr>
        <w:t>
      2) руководитель услугодателя;</w:t>
      </w:r>
    </w:p>
    <w:bookmarkEnd w:id="402"/>
    <w:bookmarkStart w:name="z442" w:id="403"/>
    <w:p>
      <w:pPr>
        <w:spacing w:after="0"/>
        <w:ind w:left="0"/>
        <w:jc w:val="both"/>
      </w:pPr>
      <w:r>
        <w:rPr>
          <w:rFonts w:ascii="Times New Roman"/>
          <w:b w:val="false"/>
          <w:i w:val="false"/>
          <w:color w:val="000000"/>
          <w:sz w:val="28"/>
        </w:rPr>
        <w:t>
      3) ответственный исполнитель услугодателя.</w:t>
      </w:r>
    </w:p>
    <w:bookmarkEnd w:id="403"/>
    <w:bookmarkStart w:name="z443" w:id="40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04"/>
    <w:bookmarkStart w:name="z444" w:id="405"/>
    <w:p>
      <w:pPr>
        <w:spacing w:after="0"/>
        <w:ind w:left="0"/>
        <w:jc w:val="both"/>
      </w:pPr>
      <w:r>
        <w:rPr>
          <w:rFonts w:ascii="Times New Roman"/>
          <w:b w:val="false"/>
          <w:i w:val="false"/>
          <w:color w:val="000000"/>
          <w:sz w:val="28"/>
        </w:rPr>
        <w:t>
      1) при выдаче лицензии и (или) приложения к лицензии − не позднее 15 (пятнадцати) рабочих дней:</w:t>
      </w:r>
    </w:p>
    <w:bookmarkEnd w:id="405"/>
    <w:bookmarkStart w:name="z445" w:id="406"/>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406"/>
    <w:bookmarkStart w:name="z446" w:id="407"/>
    <w:p>
      <w:pPr>
        <w:spacing w:after="0"/>
        <w:ind w:left="0"/>
        <w:jc w:val="both"/>
      </w:pPr>
      <w:r>
        <w:rPr>
          <w:rFonts w:ascii="Times New Roman"/>
          <w:b w:val="false"/>
          <w:i w:val="false"/>
          <w:color w:val="000000"/>
          <w:sz w:val="28"/>
        </w:rPr>
        <w:t>
      руководитель услугодателя рассматривает входящую документацию, определяет ответственного исполнителя, налагает резолюцию, услугодатель проверяет полноту представленных документов согласно пункту 5 настоящего регламента – 2 (два) рабочих дня;</w:t>
      </w:r>
    </w:p>
    <w:bookmarkEnd w:id="407"/>
    <w:bookmarkStart w:name="z447" w:id="408"/>
    <w:p>
      <w:pPr>
        <w:spacing w:after="0"/>
        <w:ind w:left="0"/>
        <w:jc w:val="both"/>
      </w:pPr>
      <w:r>
        <w:rPr>
          <w:rFonts w:ascii="Times New Roman"/>
          <w:b w:val="false"/>
          <w:i w:val="false"/>
          <w:color w:val="000000"/>
          <w:sz w:val="28"/>
        </w:rPr>
        <w:t>
      ответственный исполнитель услугодателя оформляет результат оказания государственной услуги – 10 (десять) рабочих дней;</w:t>
      </w:r>
    </w:p>
    <w:bookmarkEnd w:id="408"/>
    <w:bookmarkStart w:name="z448" w:id="409"/>
    <w:p>
      <w:pPr>
        <w:spacing w:after="0"/>
        <w:ind w:left="0"/>
        <w:jc w:val="both"/>
      </w:pPr>
      <w:r>
        <w:rPr>
          <w:rFonts w:ascii="Times New Roman"/>
          <w:b w:val="false"/>
          <w:i w:val="false"/>
          <w:color w:val="000000"/>
          <w:sz w:val="28"/>
        </w:rPr>
        <w:t>
      руководитель услугодателя подписывает результат оказания государственной услуги – 1 (один) рабочий день;</w:t>
      </w:r>
    </w:p>
    <w:bookmarkEnd w:id="409"/>
    <w:bookmarkStart w:name="z449" w:id="410"/>
    <w:p>
      <w:pPr>
        <w:spacing w:after="0"/>
        <w:ind w:left="0"/>
        <w:jc w:val="both"/>
      </w:pPr>
      <w:r>
        <w:rPr>
          <w:rFonts w:ascii="Times New Roman"/>
          <w:b w:val="false"/>
          <w:i w:val="false"/>
          <w:color w:val="000000"/>
          <w:sz w:val="28"/>
        </w:rPr>
        <w:t>
      ответственный исполнитель регистрирует в журнале и выдает результат оказания государственной услуги услугополучателю – 30 (тридцать) минут;</w:t>
      </w:r>
    </w:p>
    <w:bookmarkEnd w:id="410"/>
    <w:bookmarkStart w:name="z450" w:id="411"/>
    <w:p>
      <w:pPr>
        <w:spacing w:after="0"/>
        <w:ind w:left="0"/>
        <w:jc w:val="both"/>
      </w:pPr>
      <w:r>
        <w:rPr>
          <w:rFonts w:ascii="Times New Roman"/>
          <w:b w:val="false"/>
          <w:i w:val="false"/>
          <w:color w:val="000000"/>
          <w:sz w:val="28"/>
        </w:rPr>
        <w:t>
      2) при переоформлении лицензии и (или) приложения к лицензии – 3 (три) рабочих дня:</w:t>
      </w:r>
    </w:p>
    <w:bookmarkEnd w:id="411"/>
    <w:bookmarkStart w:name="z451" w:id="412"/>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412"/>
    <w:bookmarkStart w:name="z452" w:id="413"/>
    <w:p>
      <w:pPr>
        <w:spacing w:after="0"/>
        <w:ind w:left="0"/>
        <w:jc w:val="both"/>
      </w:pPr>
      <w:r>
        <w:rPr>
          <w:rFonts w:ascii="Times New Roman"/>
          <w:b w:val="false"/>
          <w:i w:val="false"/>
          <w:color w:val="000000"/>
          <w:sz w:val="28"/>
        </w:rPr>
        <w:t xml:space="preserve">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согласно пункту 5 настоящего регламента – 2 (два) рабочих дня, </w:t>
      </w:r>
    </w:p>
    <w:bookmarkEnd w:id="413"/>
    <w:bookmarkStart w:name="z453" w:id="414"/>
    <w:p>
      <w:pPr>
        <w:spacing w:after="0"/>
        <w:ind w:left="0"/>
        <w:jc w:val="both"/>
      </w:pPr>
      <w:r>
        <w:rPr>
          <w:rFonts w:ascii="Times New Roman"/>
          <w:b w:val="false"/>
          <w:i w:val="false"/>
          <w:color w:val="000000"/>
          <w:sz w:val="28"/>
        </w:rPr>
        <w:t>
      ответственный исполнитель переоформляет результат оказания государственной услуги и направляет ответственному исполнителю – 1 (один) рабочий день;</w:t>
      </w:r>
    </w:p>
    <w:bookmarkEnd w:id="414"/>
    <w:bookmarkStart w:name="z454" w:id="415"/>
    <w:p>
      <w:pPr>
        <w:spacing w:after="0"/>
        <w:ind w:left="0"/>
        <w:jc w:val="both"/>
      </w:pPr>
      <w:r>
        <w:rPr>
          <w:rFonts w:ascii="Times New Roman"/>
          <w:b w:val="false"/>
          <w:i w:val="false"/>
          <w:color w:val="000000"/>
          <w:sz w:val="28"/>
        </w:rPr>
        <w:t>
      ответственный исполнитель регистрирует и выдает результат государственной услуги услугополучателю – 30 (тридцать) минут.</w:t>
      </w:r>
    </w:p>
    <w:bookmarkEnd w:id="415"/>
    <w:bookmarkStart w:name="z455" w:id="416"/>
    <w:p>
      <w:pPr>
        <w:spacing w:after="0"/>
        <w:ind w:left="0"/>
        <w:jc w:val="both"/>
      </w:pPr>
      <w:r>
        <w:rPr>
          <w:rFonts w:ascii="Times New Roman"/>
          <w:b w:val="false"/>
          <w:i w:val="false"/>
          <w:color w:val="000000"/>
          <w:sz w:val="28"/>
        </w:rPr>
        <w:t>
      3) при выдаче дубликатов лицензии и (или) приложения к лицензии – 2 (двух) рабочих дня:</w:t>
      </w:r>
    </w:p>
    <w:bookmarkEnd w:id="416"/>
    <w:bookmarkStart w:name="z456" w:id="417"/>
    <w:p>
      <w:pPr>
        <w:spacing w:after="0"/>
        <w:ind w:left="0"/>
        <w:jc w:val="both"/>
      </w:pPr>
      <w:r>
        <w:rPr>
          <w:rFonts w:ascii="Times New Roman"/>
          <w:b w:val="false"/>
          <w:i w:val="false"/>
          <w:color w:val="000000"/>
          <w:sz w:val="28"/>
        </w:rPr>
        <w:t>
      сотрудник канцелярии услугодателя осуществляет прием необходимых документов и их регистрацию – 30 (тридцать) минут;</w:t>
      </w:r>
    </w:p>
    <w:bookmarkEnd w:id="417"/>
    <w:bookmarkStart w:name="z457" w:id="418"/>
    <w:p>
      <w:pPr>
        <w:spacing w:after="0"/>
        <w:ind w:left="0"/>
        <w:jc w:val="both"/>
      </w:pPr>
      <w:r>
        <w:rPr>
          <w:rFonts w:ascii="Times New Roman"/>
          <w:b w:val="false"/>
          <w:i w:val="false"/>
          <w:color w:val="000000"/>
          <w:sz w:val="28"/>
        </w:rPr>
        <w:t>
      руководитель услугодателя рассматривает входящую документацию, определяет ответственного исполнителя и налагает резолюцию, ответственный исполнитель услугодателя проверяет полноту представленных документов согласно пункту 5 настоящего регламента, оформляет результат оказания государственной услуги и передает руководству для подписания, руководство услугодателя подписывает результат оказания государственной услуги и направляет ответственному исполнителю – 2 (два) рабочих дня;</w:t>
      </w:r>
    </w:p>
    <w:bookmarkEnd w:id="418"/>
    <w:bookmarkStart w:name="z458" w:id="419"/>
    <w:p>
      <w:pPr>
        <w:spacing w:after="0"/>
        <w:ind w:left="0"/>
        <w:jc w:val="both"/>
      </w:pPr>
      <w:r>
        <w:rPr>
          <w:rFonts w:ascii="Times New Roman"/>
          <w:b w:val="false"/>
          <w:i w:val="false"/>
          <w:color w:val="000000"/>
          <w:sz w:val="28"/>
        </w:rPr>
        <w:t>
      ответственный исполнитель выдает результат оказания государственной услуги услугополучателю – 30 (тридцать) минут.</w:t>
      </w:r>
    </w:p>
    <w:bookmarkEnd w:id="419"/>
    <w:bookmarkStart w:name="z459" w:id="420"/>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w:t>
      </w:r>
    </w:p>
    <w:bookmarkEnd w:id="420"/>
    <w:bookmarkStart w:name="z460" w:id="421"/>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физических или юридических лиц;</w:t>
      </w:r>
    </w:p>
    <w:bookmarkEnd w:id="421"/>
    <w:bookmarkStart w:name="z461" w:id="422"/>
    <w:p>
      <w:pPr>
        <w:spacing w:after="0"/>
        <w:ind w:left="0"/>
        <w:jc w:val="both"/>
      </w:pPr>
      <w:r>
        <w:rPr>
          <w:rFonts w:ascii="Times New Roman"/>
          <w:b w:val="false"/>
          <w:i w:val="false"/>
          <w:color w:val="000000"/>
          <w:sz w:val="28"/>
        </w:rPr>
        <w:t>
      2) не внесен лицензионный сбор;</w:t>
      </w:r>
    </w:p>
    <w:bookmarkEnd w:id="422"/>
    <w:bookmarkStart w:name="z462" w:id="423"/>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bookmarkEnd w:id="423"/>
    <w:bookmarkStart w:name="z463" w:id="424"/>
    <w:p>
      <w:pPr>
        <w:spacing w:after="0"/>
        <w:ind w:left="0"/>
        <w:jc w:val="both"/>
      </w:pPr>
      <w:r>
        <w:rPr>
          <w:rFonts w:ascii="Times New Roman"/>
          <w:b w:val="false"/>
          <w:i w:val="false"/>
          <w:color w:val="000000"/>
          <w:sz w:val="28"/>
        </w:rPr>
        <w:t>
      4) услугодателем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bookmarkEnd w:id="424"/>
    <w:bookmarkStart w:name="z464" w:id="425"/>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bookmarkEnd w:id="425"/>
    <w:bookmarkStart w:name="z465" w:id="426"/>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услугополучателю-должнику лицензию.</w:t>
      </w:r>
    </w:p>
    <w:bookmarkEnd w:id="426"/>
    <w:bookmarkStart w:name="z466" w:id="427"/>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27"/>
    <w:bookmarkStart w:name="z467" w:id="428"/>
    <w:p>
      <w:pPr>
        <w:spacing w:after="0"/>
        <w:ind w:left="0"/>
        <w:jc w:val="both"/>
      </w:pPr>
      <w:r>
        <w:rPr>
          <w:rFonts w:ascii="Times New Roman"/>
          <w:b w:val="false"/>
          <w:i w:val="false"/>
          <w:color w:val="000000"/>
          <w:sz w:val="28"/>
        </w:rPr>
        <w:t xml:space="preserve">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428"/>
    <w:bookmarkStart w:name="z468" w:id="429"/>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429"/>
    <w:bookmarkStart w:name="z469" w:id="430"/>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430"/>
    <w:bookmarkStart w:name="z470" w:id="431"/>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431"/>
    <w:bookmarkStart w:name="z471" w:id="432"/>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432"/>
    <w:bookmarkStart w:name="z472" w:id="433"/>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433"/>
    <w:bookmarkStart w:name="z473" w:id="434"/>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434"/>
    <w:bookmarkStart w:name="z474" w:id="435"/>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35"/>
    <w:bookmarkStart w:name="z475" w:id="436"/>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436"/>
    <w:bookmarkStart w:name="z476" w:id="437"/>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437"/>
    <w:bookmarkStart w:name="z477" w:id="438"/>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438"/>
    <w:bookmarkStart w:name="z478" w:id="439"/>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 лицензии для занятия деятельностью в сфере ветеринарии"</w:t>
            </w:r>
          </w:p>
        </w:tc>
      </w:tr>
    </w:tbl>
    <w:bookmarkStart w:name="z481" w:id="440"/>
    <w:p>
      <w:pPr>
        <w:spacing w:after="0"/>
        <w:ind w:left="0"/>
        <w:jc w:val="left"/>
      </w:pPr>
      <w:r>
        <w:rPr>
          <w:rFonts w:ascii="Times New Roman"/>
          <w:b/>
          <w:i w:val="false"/>
          <w:color w:val="000000"/>
        </w:rPr>
        <w:t xml:space="preserve"> Адрес услугодателя</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0"/>
        <w:gridCol w:w="2202"/>
        <w:gridCol w:w="8478"/>
      </w:tblGrid>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1"/>
          <w:p>
            <w:pPr>
              <w:spacing w:after="20"/>
              <w:ind w:left="20"/>
              <w:jc w:val="both"/>
            </w:pPr>
            <w:r>
              <w:rPr>
                <w:rFonts w:ascii="Times New Roman"/>
                <w:b w:val="false"/>
                <w:i w:val="false"/>
                <w:color w:val="000000"/>
                <w:sz w:val="20"/>
              </w:rPr>
              <w:t>
Наименование уполномоченных органов</w:t>
            </w:r>
          </w:p>
          <w:bookmarkEnd w:id="441"/>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42"/>
          <w:p>
            <w:pPr>
              <w:spacing w:after="20"/>
              <w:ind w:left="20"/>
              <w:jc w:val="both"/>
            </w:pPr>
            <w:r>
              <w:rPr>
                <w:rFonts w:ascii="Times New Roman"/>
                <w:b w:val="false"/>
                <w:i w:val="false"/>
                <w:color w:val="000000"/>
                <w:sz w:val="20"/>
              </w:rPr>
              <w:t>
Коммунальное государственное учреждение "Управление ветеринарии акимата Северо-Казахстанской области"</w:t>
            </w:r>
          </w:p>
          <w:bookmarkEnd w:id="442"/>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8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 лицензии для занятия деятельностью в сфере ветеринарии"</w:t>
            </w:r>
          </w:p>
        </w:tc>
      </w:tr>
    </w:tbl>
    <w:bookmarkStart w:name="z486" w:id="443"/>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для занятия деятельностью в сфере ветеринарии"</w:t>
      </w:r>
    </w:p>
    <w:bookmarkEnd w:id="443"/>
    <w:bookmarkStart w:name="z487" w:id="444"/>
    <w:p>
      <w:pPr>
        <w:spacing w:after="0"/>
        <w:ind w:left="0"/>
        <w:jc w:val="left"/>
      </w:pPr>
      <w:r>
        <w:rPr>
          <w:rFonts w:ascii="Times New Roman"/>
          <w:b/>
          <w:i w:val="false"/>
          <w:color w:val="000000"/>
        </w:rPr>
        <w:t xml:space="preserve"> а) при выдаче лицензии и (или) приложения к лицензии через канцелярию услугодателя:</w:t>
      </w:r>
    </w:p>
    <w:bookmarkEnd w:id="444"/>
    <w:bookmarkStart w:name="z488"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446"/>
    <w:p>
      <w:pPr>
        <w:spacing w:after="0"/>
        <w:ind w:left="0"/>
        <w:jc w:val="left"/>
      </w:pPr>
      <w:r>
        <w:rPr>
          <w:rFonts w:ascii="Times New Roman"/>
          <w:b/>
          <w:i w:val="false"/>
          <w:color w:val="000000"/>
        </w:rPr>
        <w:t xml:space="preserve"> через портал:</w:t>
      </w:r>
    </w:p>
    <w:bookmarkEnd w:id="446"/>
    <w:bookmarkStart w:name="z490"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48"/>
    <w:p>
      <w:pPr>
        <w:spacing w:after="0"/>
        <w:ind w:left="0"/>
        <w:jc w:val="left"/>
      </w:pPr>
      <w:r>
        <w:rPr>
          <w:rFonts w:ascii="Times New Roman"/>
          <w:b/>
          <w:i w:val="false"/>
          <w:color w:val="000000"/>
        </w:rPr>
        <w:t xml:space="preserve"> б) при переоформлении лицензии и (или) приложения к лицензии через канцелярию услугодателя:</w:t>
      </w:r>
    </w:p>
    <w:bookmarkEnd w:id="448"/>
    <w:bookmarkStart w:name="z492"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50"/>
    <w:p>
      <w:pPr>
        <w:spacing w:after="0"/>
        <w:ind w:left="0"/>
        <w:jc w:val="left"/>
      </w:pPr>
      <w:r>
        <w:rPr>
          <w:rFonts w:ascii="Times New Roman"/>
          <w:b/>
          <w:i w:val="false"/>
          <w:color w:val="000000"/>
        </w:rPr>
        <w:t xml:space="preserve"> через портал:</w:t>
      </w:r>
    </w:p>
    <w:bookmarkEnd w:id="450"/>
    <w:bookmarkStart w:name="z494"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52"/>
    <w:p>
      <w:pPr>
        <w:spacing w:after="0"/>
        <w:ind w:left="0"/>
        <w:jc w:val="left"/>
      </w:pPr>
      <w:r>
        <w:rPr>
          <w:rFonts w:ascii="Times New Roman"/>
          <w:b/>
          <w:i w:val="false"/>
          <w:color w:val="000000"/>
        </w:rPr>
        <w:t xml:space="preserve"> в) при выдаче дубликата лицензии и (или) приложении к лицензии через канцелярию услугодателя:</w:t>
      </w:r>
    </w:p>
    <w:bookmarkEnd w:id="452"/>
    <w:bookmarkStart w:name="z496"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54"/>
    <w:p>
      <w:pPr>
        <w:spacing w:after="0"/>
        <w:ind w:left="0"/>
        <w:jc w:val="left"/>
      </w:pPr>
      <w:r>
        <w:rPr>
          <w:rFonts w:ascii="Times New Roman"/>
          <w:b/>
          <w:i w:val="false"/>
          <w:color w:val="000000"/>
        </w:rPr>
        <w:t xml:space="preserve"> через портал:</w:t>
      </w:r>
    </w:p>
    <w:bookmarkEnd w:id="454"/>
    <w:bookmarkStart w:name="z498"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56"/>
    <w:p>
      <w:pPr>
        <w:spacing w:after="0"/>
        <w:ind w:left="0"/>
        <w:jc w:val="both"/>
      </w:pPr>
      <w:r>
        <w:rPr>
          <w:rFonts w:ascii="Times New Roman"/>
          <w:b w:val="false"/>
          <w:i w:val="false"/>
          <w:color w:val="000000"/>
          <w:sz w:val="28"/>
        </w:rPr>
        <w:t>
      Условные обозначения</w:t>
      </w:r>
    </w:p>
    <w:bookmarkEnd w:id="456"/>
    <w:bookmarkStart w:name="z500"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503" w:id="458"/>
    <w:p>
      <w:pPr>
        <w:spacing w:after="0"/>
        <w:ind w:left="0"/>
        <w:jc w:val="left"/>
      </w:pPr>
      <w:r>
        <w:rPr>
          <w:rFonts w:ascii="Times New Roman"/>
          <w:b/>
          <w:i w:val="false"/>
          <w:color w:val="000000"/>
        </w:rPr>
        <w:t xml:space="preserve"> Регламент государственной услуги "Проведение идентификации сельскохозяйственных животных, с выдачей ветеринарного паспорта"</w:t>
      </w:r>
    </w:p>
    <w:bookmarkEnd w:id="458"/>
    <w:bookmarkStart w:name="z504" w:id="459"/>
    <w:p>
      <w:pPr>
        <w:spacing w:after="0"/>
        <w:ind w:left="0"/>
        <w:jc w:val="left"/>
      </w:pPr>
      <w:r>
        <w:rPr>
          <w:rFonts w:ascii="Times New Roman"/>
          <w:b/>
          <w:i w:val="false"/>
          <w:color w:val="000000"/>
        </w:rPr>
        <w:t xml:space="preserve"> 1. Общие положения</w:t>
      </w:r>
    </w:p>
    <w:bookmarkEnd w:id="459"/>
    <w:bookmarkStart w:name="z505" w:id="460"/>
    <w:p>
      <w:pPr>
        <w:spacing w:after="0"/>
        <w:ind w:left="0"/>
        <w:jc w:val="both"/>
      </w:pPr>
      <w:r>
        <w:rPr>
          <w:rFonts w:ascii="Times New Roman"/>
          <w:b w:val="false"/>
          <w:i w:val="false"/>
          <w:color w:val="000000"/>
          <w:sz w:val="28"/>
        </w:rPr>
        <w:t xml:space="preserve">
      1. Регламент государственной услуги "Проведение идентификации сельскохозяйственных животных, с выдачей ветеринарного паспорта"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"Проведение идентификации сельскохозяйственных животных, с выдачей ветеринарного паспорта" (далее - стандарт), утвержденного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p>
    <w:bookmarkEnd w:id="460"/>
    <w:bookmarkStart w:name="z506" w:id="461"/>
    <w:p>
      <w:pPr>
        <w:spacing w:after="0"/>
        <w:ind w:left="0"/>
        <w:jc w:val="both"/>
      </w:pPr>
      <w:r>
        <w:rPr>
          <w:rFonts w:ascii="Times New Roman"/>
          <w:b w:val="false"/>
          <w:i w:val="false"/>
          <w:color w:val="000000"/>
          <w:sz w:val="28"/>
        </w:rPr>
        <w:t xml:space="preserve">
      Государственная услуга "Проведение идентификации сельскохозяйственных животных, с выдачей ветеринарного паспорта" (далее – государственная услуга) оказывается государственными ветеринарными организациями, созданными местными исполнительными органами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61"/>
    <w:bookmarkStart w:name="z507" w:id="46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 через канцелярию услугодателя.</w:t>
      </w:r>
    </w:p>
    <w:bookmarkEnd w:id="462"/>
    <w:bookmarkStart w:name="z508" w:id="463"/>
    <w:p>
      <w:pPr>
        <w:spacing w:after="0"/>
        <w:ind w:left="0"/>
        <w:jc w:val="both"/>
      </w:pPr>
      <w:r>
        <w:rPr>
          <w:rFonts w:ascii="Times New Roman"/>
          <w:b w:val="false"/>
          <w:i w:val="false"/>
          <w:color w:val="000000"/>
          <w:sz w:val="28"/>
        </w:rPr>
        <w:t>
      График работы портала – круглосуточно, за исключением технических перерывов в связи с проведением ремонтных работ.</w:t>
      </w:r>
    </w:p>
    <w:bookmarkEnd w:id="463"/>
    <w:bookmarkStart w:name="z509" w:id="464"/>
    <w:p>
      <w:pPr>
        <w:spacing w:after="0"/>
        <w:ind w:left="0"/>
        <w:jc w:val="both"/>
      </w:pPr>
      <w:r>
        <w:rPr>
          <w:rFonts w:ascii="Times New Roman"/>
          <w:b w:val="false"/>
          <w:i w:val="false"/>
          <w:color w:val="000000"/>
          <w:sz w:val="28"/>
        </w:rPr>
        <w:t>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w:t>
      </w:r>
    </w:p>
    <w:bookmarkEnd w:id="464"/>
    <w:bookmarkStart w:name="z510" w:id="465"/>
    <w:p>
      <w:pPr>
        <w:spacing w:after="0"/>
        <w:ind w:left="0"/>
        <w:jc w:val="both"/>
      </w:pPr>
      <w:r>
        <w:rPr>
          <w:rFonts w:ascii="Times New Roman"/>
          <w:b w:val="false"/>
          <w:i w:val="false"/>
          <w:color w:val="000000"/>
          <w:sz w:val="28"/>
        </w:rPr>
        <w:t>
      1) канцелярию услугодателя;</w:t>
      </w:r>
    </w:p>
    <w:bookmarkEnd w:id="465"/>
    <w:bookmarkStart w:name="z511" w:id="466"/>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466"/>
    <w:bookmarkStart w:name="z512" w:id="467"/>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467"/>
    <w:bookmarkStart w:name="z513" w:id="468"/>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468"/>
    <w:bookmarkStart w:name="z514" w:id="469"/>
    <w:p>
      <w:pPr>
        <w:spacing w:after="0"/>
        <w:ind w:left="0"/>
        <w:jc w:val="both"/>
      </w:pPr>
      <w:r>
        <w:rPr>
          <w:rFonts w:ascii="Times New Roman"/>
          <w:b w:val="false"/>
          <w:i w:val="false"/>
          <w:color w:val="000000"/>
          <w:sz w:val="28"/>
        </w:rPr>
        <w:t>
      3. Результат оказания государственной услуги − присвоение индивидуального номера животным одним из способов идентификации сельскохозяйственных животных с выдачей ветеринарного паспорта, выдача дубликата, выдача выписки из ветеринарного паспорта, либо мотивированный ответ об отказе в оказании государственной услуги по основаниям, предусмотренным пунктом 6 настоящего регламента государственной услуги.</w:t>
      </w:r>
    </w:p>
    <w:bookmarkEnd w:id="469"/>
    <w:bookmarkStart w:name="z515" w:id="47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электронная/бумажная.</w:t>
      </w:r>
    </w:p>
    <w:bookmarkEnd w:id="470"/>
    <w:bookmarkStart w:name="z516" w:id="471"/>
    <w:p>
      <w:pPr>
        <w:spacing w:after="0"/>
        <w:ind w:left="0"/>
        <w:jc w:val="both"/>
      </w:pPr>
      <w:r>
        <w:rPr>
          <w:rFonts w:ascii="Times New Roman"/>
          <w:b w:val="false"/>
          <w:i w:val="false"/>
          <w:color w:val="000000"/>
          <w:sz w:val="28"/>
        </w:rPr>
        <w:t>
      4. Государственная услуга оказывается бесплатно физическим и юридическим лицам (далее – услугополучатели). На платной основе в соответствии с подпунктом 6) пункта 2 статьи 35 Закона Республики Казахстан от 10 июля 2002 года "О ветеринарии" осуществляется возврат стоимости чипов. Услугополучатель оплачивает через банки второго уровня или организации, осуществляющие отдельные виды банковских операций, стоимость чипов, определенную по результатам конкурса о государственных закупках.</w:t>
      </w:r>
    </w:p>
    <w:bookmarkEnd w:id="471"/>
    <w:bookmarkStart w:name="z517" w:id="47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72"/>
    <w:bookmarkStart w:name="z518" w:id="47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p>
    <w:bookmarkEnd w:id="473"/>
    <w:bookmarkStart w:name="z519" w:id="474"/>
    <w:p>
      <w:pPr>
        <w:spacing w:after="0"/>
        <w:ind w:left="0"/>
        <w:jc w:val="both"/>
      </w:pPr>
      <w:r>
        <w:rPr>
          <w:rFonts w:ascii="Times New Roman"/>
          <w:b w:val="false"/>
          <w:i w:val="false"/>
          <w:color w:val="000000"/>
          <w:sz w:val="28"/>
        </w:rPr>
        <w:t>
      для первоначальной идентификации сельскохозяйственных животных с выдачей ветеринарного паспорта:</w:t>
      </w:r>
    </w:p>
    <w:bookmarkEnd w:id="474"/>
    <w:bookmarkStart w:name="z520" w:id="475"/>
    <w:p>
      <w:pPr>
        <w:spacing w:after="0"/>
        <w:ind w:left="0"/>
        <w:jc w:val="both"/>
      </w:pPr>
      <w:r>
        <w:rPr>
          <w:rFonts w:ascii="Times New Roman"/>
          <w:b w:val="false"/>
          <w:i w:val="false"/>
          <w:color w:val="000000"/>
          <w:sz w:val="28"/>
        </w:rPr>
        <w:t>
      1) заявление по форме, согласно приложению 1 к стандарту государственной услуги;</w:t>
      </w:r>
    </w:p>
    <w:bookmarkEnd w:id="475"/>
    <w:bookmarkStart w:name="z521" w:id="476"/>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476"/>
    <w:bookmarkStart w:name="z522" w:id="477"/>
    <w:p>
      <w:pPr>
        <w:spacing w:after="0"/>
        <w:ind w:left="0"/>
        <w:jc w:val="both"/>
      </w:pPr>
      <w:r>
        <w:rPr>
          <w:rFonts w:ascii="Times New Roman"/>
          <w:b w:val="false"/>
          <w:i w:val="false"/>
          <w:color w:val="000000"/>
          <w:sz w:val="28"/>
        </w:rPr>
        <w:t>
      3) документ, подтверждающий оплату стоимости чипов (при чипировании);</w:t>
      </w:r>
    </w:p>
    <w:bookmarkEnd w:id="477"/>
    <w:bookmarkStart w:name="z523" w:id="478"/>
    <w:p>
      <w:pPr>
        <w:spacing w:after="0"/>
        <w:ind w:left="0"/>
        <w:jc w:val="both"/>
      </w:pPr>
      <w:r>
        <w:rPr>
          <w:rFonts w:ascii="Times New Roman"/>
          <w:b w:val="false"/>
          <w:i w:val="false"/>
          <w:color w:val="000000"/>
          <w:sz w:val="28"/>
        </w:rPr>
        <w:t>
      для получения дубликата при повреждении или утере бирки (бирок) для проведения идентификации сельскохозяйственных животных:</w:t>
      </w:r>
    </w:p>
    <w:bookmarkEnd w:id="478"/>
    <w:bookmarkStart w:name="z524" w:id="479"/>
    <w:p>
      <w:pPr>
        <w:spacing w:after="0"/>
        <w:ind w:left="0"/>
        <w:jc w:val="both"/>
      </w:pPr>
      <w:r>
        <w:rPr>
          <w:rFonts w:ascii="Times New Roman"/>
          <w:b w:val="false"/>
          <w:i w:val="false"/>
          <w:color w:val="000000"/>
          <w:sz w:val="28"/>
        </w:rPr>
        <w:t>
      1) заявление по форме, согласно приложению 1 к стандарту государственной услуги;</w:t>
      </w:r>
    </w:p>
    <w:bookmarkEnd w:id="479"/>
    <w:bookmarkStart w:name="z525" w:id="480"/>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480"/>
    <w:bookmarkStart w:name="z526" w:id="481"/>
    <w:p>
      <w:pPr>
        <w:spacing w:after="0"/>
        <w:ind w:left="0"/>
        <w:jc w:val="both"/>
      </w:pPr>
      <w:r>
        <w:rPr>
          <w:rFonts w:ascii="Times New Roman"/>
          <w:b w:val="false"/>
          <w:i w:val="false"/>
          <w:color w:val="000000"/>
          <w:sz w:val="28"/>
        </w:rPr>
        <w:t>
      для получения дубликата ветеринарного паспорта при его утере или ветхости:</w:t>
      </w:r>
    </w:p>
    <w:bookmarkEnd w:id="481"/>
    <w:bookmarkStart w:name="z527" w:id="482"/>
    <w:p>
      <w:pPr>
        <w:spacing w:after="0"/>
        <w:ind w:left="0"/>
        <w:jc w:val="both"/>
      </w:pPr>
      <w:r>
        <w:rPr>
          <w:rFonts w:ascii="Times New Roman"/>
          <w:b w:val="false"/>
          <w:i w:val="false"/>
          <w:color w:val="000000"/>
          <w:sz w:val="28"/>
        </w:rPr>
        <w:t>
      1) заявление для получения дубликата ветеринарного паспорта по форме, согласно приложению 2 к стандарту государственной услуги (с приложением документов, подтверждающих факт утери, порчи ветеринарного паспорта);</w:t>
      </w:r>
    </w:p>
    <w:bookmarkEnd w:id="482"/>
    <w:bookmarkStart w:name="z528" w:id="483"/>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483"/>
    <w:bookmarkStart w:name="z529" w:id="484"/>
    <w:p>
      <w:pPr>
        <w:spacing w:after="0"/>
        <w:ind w:left="0"/>
        <w:jc w:val="both"/>
      </w:pPr>
      <w:r>
        <w:rPr>
          <w:rFonts w:ascii="Times New Roman"/>
          <w:b w:val="false"/>
          <w:i w:val="false"/>
          <w:color w:val="000000"/>
          <w:sz w:val="28"/>
        </w:rPr>
        <w:t>
      для получения выписки из ветеринарного паспорта:</w:t>
      </w:r>
    </w:p>
    <w:bookmarkEnd w:id="484"/>
    <w:bookmarkStart w:name="z530" w:id="485"/>
    <w:p>
      <w:pPr>
        <w:spacing w:after="0"/>
        <w:ind w:left="0"/>
        <w:jc w:val="both"/>
      </w:pPr>
      <w:r>
        <w:rPr>
          <w:rFonts w:ascii="Times New Roman"/>
          <w:b w:val="false"/>
          <w:i w:val="false"/>
          <w:color w:val="000000"/>
          <w:sz w:val="28"/>
        </w:rPr>
        <w:t>
      1) заявление на получение выписки из ветеринарного паспорта по форме, согласно приложению 3 к стандарту государственной услуги;</w:t>
      </w:r>
    </w:p>
    <w:bookmarkEnd w:id="485"/>
    <w:bookmarkStart w:name="z531" w:id="486"/>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486"/>
    <w:bookmarkStart w:name="z532" w:id="487"/>
    <w:p>
      <w:pPr>
        <w:spacing w:after="0"/>
        <w:ind w:left="0"/>
        <w:jc w:val="both"/>
      </w:pPr>
      <w:r>
        <w:rPr>
          <w:rFonts w:ascii="Times New Roman"/>
          <w:b w:val="false"/>
          <w:i w:val="false"/>
          <w:color w:val="000000"/>
          <w:sz w:val="28"/>
        </w:rPr>
        <w:t>
      При сдаче услугополучателем всех необходимых документов услугодателю – подтверждением принятия заявления на бумажном носителе является отметка на копии заявления услугополучателя о регистрации в канцелярии услугодателя с указанием даты и времени приема пакета документов.</w:t>
      </w:r>
    </w:p>
    <w:bookmarkEnd w:id="487"/>
    <w:bookmarkStart w:name="z533" w:id="488"/>
    <w:p>
      <w:pPr>
        <w:spacing w:after="0"/>
        <w:ind w:left="0"/>
        <w:jc w:val="both"/>
      </w:pPr>
      <w:r>
        <w:rPr>
          <w:rFonts w:ascii="Times New Roman"/>
          <w:b w:val="false"/>
          <w:i w:val="false"/>
          <w:color w:val="000000"/>
          <w:sz w:val="28"/>
        </w:rPr>
        <w:t>
      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для получения выписки из ветеринарного паспорта является:</w:t>
      </w:r>
    </w:p>
    <w:bookmarkEnd w:id="488"/>
    <w:bookmarkStart w:name="z534" w:id="489"/>
    <w:p>
      <w:pPr>
        <w:spacing w:after="0"/>
        <w:ind w:left="0"/>
        <w:jc w:val="both"/>
      </w:pPr>
      <w:r>
        <w:rPr>
          <w:rFonts w:ascii="Times New Roman"/>
          <w:b w:val="false"/>
          <w:i w:val="false"/>
          <w:color w:val="000000"/>
          <w:sz w:val="28"/>
        </w:rPr>
        <w:t>
      заявление в форме электронного документа, согласно приложению 3 к стандарту государственной услуги для получения выписки из ветеринарного паспорта в форме электронного документа, удостоверенного электронно-цифровой подписью (далее – ЭЦП) услугополучателя.</w:t>
      </w:r>
    </w:p>
    <w:bookmarkEnd w:id="489"/>
    <w:bookmarkStart w:name="z535" w:id="490"/>
    <w:p>
      <w:pPr>
        <w:spacing w:after="0"/>
        <w:ind w:left="0"/>
        <w:jc w:val="both"/>
      </w:pPr>
      <w:r>
        <w:rPr>
          <w:rFonts w:ascii="Times New Roman"/>
          <w:b w:val="false"/>
          <w:i w:val="false"/>
          <w:color w:val="000000"/>
          <w:sz w:val="28"/>
        </w:rPr>
        <w:t xml:space="preserve">
      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ветеринарном паспорте услугодатель получает из государственных информационных систем через шлюз "электронного правительства". </w:t>
      </w:r>
    </w:p>
    <w:bookmarkEnd w:id="490"/>
    <w:bookmarkStart w:name="z536" w:id="491"/>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p>
    <w:bookmarkEnd w:id="491"/>
    <w:bookmarkStart w:name="z537" w:id="492"/>
    <w:p>
      <w:pPr>
        <w:spacing w:after="0"/>
        <w:ind w:left="0"/>
        <w:jc w:val="both"/>
      </w:pPr>
      <w:r>
        <w:rPr>
          <w:rFonts w:ascii="Times New Roman"/>
          <w:b w:val="false"/>
          <w:i w:val="false"/>
          <w:color w:val="000000"/>
          <w:sz w:val="28"/>
        </w:rPr>
        <w:t>
      6. Основаниями для отказа в оказании государственной услуги являются:</w:t>
      </w:r>
    </w:p>
    <w:bookmarkEnd w:id="492"/>
    <w:bookmarkStart w:name="z538" w:id="493"/>
    <w:p>
      <w:pPr>
        <w:spacing w:after="0"/>
        <w:ind w:left="0"/>
        <w:jc w:val="both"/>
      </w:pPr>
      <w:r>
        <w:rPr>
          <w:rFonts w:ascii="Times New Roman"/>
          <w:b w:val="false"/>
          <w:i w:val="false"/>
          <w:color w:val="000000"/>
          <w:sz w:val="28"/>
        </w:rPr>
        <w:t>
      1) установление недостоверности документов, представленных заявителем для получения индивидуального номера животному с выдачей ветеринарного паспорта, и (или) данных (сведений), содержащихся в них;</w:t>
      </w:r>
    </w:p>
    <w:bookmarkEnd w:id="493"/>
    <w:bookmarkStart w:name="z539" w:id="494"/>
    <w:p>
      <w:pPr>
        <w:spacing w:after="0"/>
        <w:ind w:left="0"/>
        <w:jc w:val="both"/>
      </w:pPr>
      <w:r>
        <w:rPr>
          <w:rFonts w:ascii="Times New Roman"/>
          <w:b w:val="false"/>
          <w:i w:val="false"/>
          <w:color w:val="000000"/>
          <w:sz w:val="28"/>
        </w:rPr>
        <w:t>
      2) в отношении заявителя имеется вступившее в законную силу решение (приговор) суда о запрещении деятельности или отдельных видов деятельности, требующих получения индивидуального номера животному с выдачей ветеринарного паспорта;</w:t>
      </w:r>
    </w:p>
    <w:bookmarkEnd w:id="494"/>
    <w:bookmarkStart w:name="z540" w:id="495"/>
    <w:p>
      <w:pPr>
        <w:spacing w:after="0"/>
        <w:ind w:left="0"/>
        <w:jc w:val="both"/>
      </w:pPr>
      <w:r>
        <w:rPr>
          <w:rFonts w:ascii="Times New Roman"/>
          <w:b w:val="false"/>
          <w:i w:val="false"/>
          <w:color w:val="000000"/>
          <w:sz w:val="28"/>
        </w:rPr>
        <w:t>
      3) в отношении заявителя имеется вступившее в законную силу решение суда, на основании которого заявитель лишен специального права, связанного с получением индивидуального номера животному с выдачей ветеринарного паспорта.</w:t>
      </w:r>
    </w:p>
    <w:bookmarkEnd w:id="495"/>
    <w:bookmarkStart w:name="z541" w:id="496"/>
    <w:p>
      <w:pPr>
        <w:spacing w:after="0"/>
        <w:ind w:left="0"/>
        <w:jc w:val="both"/>
      </w:pPr>
      <w:r>
        <w:rPr>
          <w:rFonts w:ascii="Times New Roman"/>
          <w:b w:val="false"/>
          <w:i w:val="false"/>
          <w:color w:val="000000"/>
          <w:sz w:val="28"/>
        </w:rPr>
        <w:t>
      7. Содержание каждой процедуры (действия), входящей в состав процесса оказания государственной услуги:</w:t>
      </w:r>
    </w:p>
    <w:bookmarkEnd w:id="496"/>
    <w:bookmarkStart w:name="z542" w:id="497"/>
    <w:p>
      <w:pPr>
        <w:spacing w:after="0"/>
        <w:ind w:left="0"/>
        <w:jc w:val="both"/>
      </w:pPr>
      <w:r>
        <w:rPr>
          <w:rFonts w:ascii="Times New Roman"/>
          <w:b w:val="false"/>
          <w:i w:val="false"/>
          <w:color w:val="000000"/>
          <w:sz w:val="28"/>
        </w:rPr>
        <w:t>
      1) сотрудник канцелярии услугодателя принимает и регистрирует пакет документов – 30 (тридцать) минут;</w:t>
      </w:r>
    </w:p>
    <w:bookmarkEnd w:id="497"/>
    <w:bookmarkStart w:name="z543" w:id="498"/>
    <w:p>
      <w:pPr>
        <w:spacing w:after="0"/>
        <w:ind w:left="0"/>
        <w:jc w:val="both"/>
      </w:pPr>
      <w:r>
        <w:rPr>
          <w:rFonts w:ascii="Times New Roman"/>
          <w:b w:val="false"/>
          <w:i w:val="false"/>
          <w:color w:val="000000"/>
          <w:sz w:val="28"/>
        </w:rPr>
        <w:t>
      2) 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30 (тридцать) минут;</w:t>
      </w:r>
    </w:p>
    <w:bookmarkEnd w:id="498"/>
    <w:bookmarkStart w:name="z544" w:id="499"/>
    <w:p>
      <w:pPr>
        <w:spacing w:after="0"/>
        <w:ind w:left="0"/>
        <w:jc w:val="both"/>
      </w:pPr>
      <w:r>
        <w:rPr>
          <w:rFonts w:ascii="Times New Roman"/>
          <w:b w:val="false"/>
          <w:i w:val="false"/>
          <w:color w:val="000000"/>
          <w:sz w:val="28"/>
        </w:rPr>
        <w:t>
      при утере, повреждении (невозможно определить индивидуальный номер) бирок (бирки) (получение дубликата):</w:t>
      </w:r>
    </w:p>
    <w:bookmarkEnd w:id="499"/>
    <w:bookmarkStart w:name="z545" w:id="500"/>
    <w:p>
      <w:pPr>
        <w:spacing w:after="0"/>
        <w:ind w:left="0"/>
        <w:jc w:val="both"/>
      </w:pPr>
      <w:r>
        <w:rPr>
          <w:rFonts w:ascii="Times New Roman"/>
          <w:b w:val="false"/>
          <w:i w:val="false"/>
          <w:color w:val="000000"/>
          <w:sz w:val="28"/>
        </w:rPr>
        <w:t xml:space="preserve">
      1) 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- 2 (два) рабочих дня со дня поступления бирок услугодателю; </w:t>
      </w:r>
    </w:p>
    <w:bookmarkEnd w:id="500"/>
    <w:bookmarkStart w:name="z546" w:id="501"/>
    <w:p>
      <w:pPr>
        <w:spacing w:after="0"/>
        <w:ind w:left="0"/>
        <w:jc w:val="both"/>
      </w:pPr>
      <w:r>
        <w:rPr>
          <w:rFonts w:ascii="Times New Roman"/>
          <w:b w:val="false"/>
          <w:i w:val="false"/>
          <w:color w:val="000000"/>
          <w:sz w:val="28"/>
        </w:rPr>
        <w:t>
      2) сотрудник канцелярии услугодателя регистрирует в журнале и выдает результат оказания государственной услуги услугополучателю – 30 (тридцать) минут.</w:t>
      </w:r>
    </w:p>
    <w:bookmarkEnd w:id="501"/>
    <w:bookmarkStart w:name="z547" w:id="502"/>
    <w:p>
      <w:pPr>
        <w:spacing w:after="0"/>
        <w:ind w:left="0"/>
        <w:jc w:val="both"/>
      </w:pPr>
      <w:r>
        <w:rPr>
          <w:rFonts w:ascii="Times New Roman"/>
          <w:b w:val="false"/>
          <w:i w:val="false"/>
          <w:color w:val="000000"/>
          <w:sz w:val="28"/>
        </w:rPr>
        <w:t>
      8.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02"/>
    <w:bookmarkStart w:name="z548" w:id="503"/>
    <w:p>
      <w:pPr>
        <w:spacing w:after="0"/>
        <w:ind w:left="0"/>
        <w:jc w:val="both"/>
      </w:pPr>
      <w:r>
        <w:rPr>
          <w:rFonts w:ascii="Times New Roman"/>
          <w:b w:val="false"/>
          <w:i w:val="false"/>
          <w:color w:val="000000"/>
          <w:sz w:val="28"/>
        </w:rPr>
        <w:t>
      1) прием и регистрация пакета документов;</w:t>
      </w:r>
    </w:p>
    <w:bookmarkEnd w:id="503"/>
    <w:bookmarkStart w:name="z549" w:id="504"/>
    <w:p>
      <w:pPr>
        <w:spacing w:after="0"/>
        <w:ind w:left="0"/>
        <w:jc w:val="both"/>
      </w:pPr>
      <w:r>
        <w:rPr>
          <w:rFonts w:ascii="Times New Roman"/>
          <w:b w:val="false"/>
          <w:i w:val="false"/>
          <w:color w:val="000000"/>
          <w:sz w:val="28"/>
        </w:rPr>
        <w:t>
      2) проверка представленных услугополучателем документов, присвоение индивидуального номера животному, внесение индивидуального номера животного в базу данных идентификации сельскохозяйственных животных, оформление и выдача паспорта услугополучателю;</w:t>
      </w:r>
    </w:p>
    <w:bookmarkEnd w:id="504"/>
    <w:bookmarkStart w:name="z550" w:id="505"/>
    <w:p>
      <w:pPr>
        <w:spacing w:after="0"/>
        <w:ind w:left="0"/>
        <w:jc w:val="both"/>
      </w:pPr>
      <w:r>
        <w:rPr>
          <w:rFonts w:ascii="Times New Roman"/>
          <w:b w:val="false"/>
          <w:i w:val="false"/>
          <w:color w:val="000000"/>
          <w:sz w:val="28"/>
        </w:rPr>
        <w:t>
      при утере, повреждении (невозможно определить индивидуальный номер) бирок (бирки) (получение дубликата):</w:t>
      </w:r>
    </w:p>
    <w:bookmarkEnd w:id="505"/>
    <w:bookmarkStart w:name="z551" w:id="506"/>
    <w:p>
      <w:pPr>
        <w:spacing w:after="0"/>
        <w:ind w:left="0"/>
        <w:jc w:val="both"/>
      </w:pPr>
      <w:r>
        <w:rPr>
          <w:rFonts w:ascii="Times New Roman"/>
          <w:b w:val="false"/>
          <w:i w:val="false"/>
          <w:color w:val="000000"/>
          <w:sz w:val="28"/>
        </w:rPr>
        <w:t>
      1) проверка представленных услугополучателем документов, присвоение индивидуального номера животному, внесение индивидуального номера животного в базу данных идентификации сельскохозяйственных животных, оформление паспорта;</w:t>
      </w:r>
    </w:p>
    <w:bookmarkEnd w:id="506"/>
    <w:bookmarkStart w:name="z552" w:id="507"/>
    <w:p>
      <w:pPr>
        <w:spacing w:after="0"/>
        <w:ind w:left="0"/>
        <w:jc w:val="both"/>
      </w:pPr>
      <w:r>
        <w:rPr>
          <w:rFonts w:ascii="Times New Roman"/>
          <w:b w:val="false"/>
          <w:i w:val="false"/>
          <w:color w:val="000000"/>
          <w:sz w:val="28"/>
        </w:rPr>
        <w:t>
      2) регистрация в журнале и выдача результата оказания государственной услуги услугополучателю.</w:t>
      </w:r>
    </w:p>
    <w:bookmarkEnd w:id="507"/>
    <w:bookmarkStart w:name="z553" w:id="50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08"/>
    <w:bookmarkStart w:name="z554" w:id="509"/>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509"/>
    <w:bookmarkStart w:name="z555" w:id="510"/>
    <w:p>
      <w:pPr>
        <w:spacing w:after="0"/>
        <w:ind w:left="0"/>
        <w:jc w:val="both"/>
      </w:pPr>
      <w:r>
        <w:rPr>
          <w:rFonts w:ascii="Times New Roman"/>
          <w:b w:val="false"/>
          <w:i w:val="false"/>
          <w:color w:val="000000"/>
          <w:sz w:val="28"/>
        </w:rPr>
        <w:t>
      1) сотрудник канцелярии услугодателя;</w:t>
      </w:r>
    </w:p>
    <w:bookmarkEnd w:id="510"/>
    <w:bookmarkStart w:name="z556" w:id="511"/>
    <w:p>
      <w:pPr>
        <w:spacing w:after="0"/>
        <w:ind w:left="0"/>
        <w:jc w:val="both"/>
      </w:pPr>
      <w:r>
        <w:rPr>
          <w:rFonts w:ascii="Times New Roman"/>
          <w:b w:val="false"/>
          <w:i w:val="false"/>
          <w:color w:val="000000"/>
          <w:sz w:val="28"/>
        </w:rPr>
        <w:t>
      2) ответственный исполнитель услугодателя.</w:t>
      </w:r>
    </w:p>
    <w:bookmarkEnd w:id="511"/>
    <w:bookmarkStart w:name="z557" w:id="512"/>
    <w:p>
      <w:pPr>
        <w:spacing w:after="0"/>
        <w:ind w:left="0"/>
        <w:jc w:val="both"/>
      </w:pPr>
      <w:r>
        <w:rPr>
          <w:rFonts w:ascii="Times New Roman"/>
          <w:b w:val="false"/>
          <w:i w:val="false"/>
          <w:color w:val="000000"/>
          <w:sz w:val="28"/>
        </w:rPr>
        <w:t>
      10. Описание последовательности процедур (действий) между структурными подразделениями (работниками), длительность каждой процедуры (действия):</w:t>
      </w:r>
    </w:p>
    <w:bookmarkEnd w:id="512"/>
    <w:bookmarkStart w:name="z558" w:id="513"/>
    <w:p>
      <w:pPr>
        <w:spacing w:after="0"/>
        <w:ind w:left="0"/>
        <w:jc w:val="both"/>
      </w:pPr>
      <w:r>
        <w:rPr>
          <w:rFonts w:ascii="Times New Roman"/>
          <w:b w:val="false"/>
          <w:i w:val="false"/>
          <w:color w:val="000000"/>
          <w:sz w:val="28"/>
        </w:rPr>
        <w:t>
      1) сотрудник канцелярии услугодателя принимает и регистрирует пакет документов – 30 (тридцать) минут;</w:t>
      </w:r>
    </w:p>
    <w:bookmarkEnd w:id="513"/>
    <w:bookmarkStart w:name="z559" w:id="514"/>
    <w:p>
      <w:pPr>
        <w:spacing w:after="0"/>
        <w:ind w:left="0"/>
        <w:jc w:val="both"/>
      </w:pPr>
      <w:r>
        <w:rPr>
          <w:rFonts w:ascii="Times New Roman"/>
          <w:b w:val="false"/>
          <w:i w:val="false"/>
          <w:color w:val="000000"/>
          <w:sz w:val="28"/>
        </w:rPr>
        <w:t>
      2) 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30 (тридцать) минут;</w:t>
      </w:r>
    </w:p>
    <w:bookmarkEnd w:id="514"/>
    <w:bookmarkStart w:name="z560" w:id="515"/>
    <w:p>
      <w:pPr>
        <w:spacing w:after="0"/>
        <w:ind w:left="0"/>
        <w:jc w:val="both"/>
      </w:pPr>
      <w:r>
        <w:rPr>
          <w:rFonts w:ascii="Times New Roman"/>
          <w:b w:val="false"/>
          <w:i w:val="false"/>
          <w:color w:val="000000"/>
          <w:sz w:val="28"/>
        </w:rPr>
        <w:t>
      при утере, повреждении (невозможно определить индивидуальный номер) бирок (бирки) (получение дубликата):</w:t>
      </w:r>
    </w:p>
    <w:bookmarkEnd w:id="515"/>
    <w:bookmarkStart w:name="z561" w:id="516"/>
    <w:p>
      <w:pPr>
        <w:spacing w:after="0"/>
        <w:ind w:left="0"/>
        <w:jc w:val="both"/>
      </w:pPr>
      <w:r>
        <w:rPr>
          <w:rFonts w:ascii="Times New Roman"/>
          <w:b w:val="false"/>
          <w:i w:val="false"/>
          <w:color w:val="000000"/>
          <w:sz w:val="28"/>
        </w:rPr>
        <w:t xml:space="preserve">
      1) 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- 2 (два) рабочих дня со дня поступления бирок услугодателю; </w:t>
      </w:r>
    </w:p>
    <w:bookmarkEnd w:id="516"/>
    <w:bookmarkStart w:name="z562" w:id="517"/>
    <w:p>
      <w:pPr>
        <w:spacing w:after="0"/>
        <w:ind w:left="0"/>
        <w:jc w:val="both"/>
      </w:pPr>
      <w:r>
        <w:rPr>
          <w:rFonts w:ascii="Times New Roman"/>
          <w:b w:val="false"/>
          <w:i w:val="false"/>
          <w:color w:val="000000"/>
          <w:sz w:val="28"/>
        </w:rPr>
        <w:t>
      2) сотрудник канцелярии услугодателя регистрирует в журнале и выдает результат оказания государственной услуги услугополучателю – 30 (тридцать) минут.</w:t>
      </w:r>
    </w:p>
    <w:bookmarkEnd w:id="517"/>
    <w:bookmarkStart w:name="z563" w:id="518"/>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518"/>
    <w:bookmarkStart w:name="z564" w:id="519"/>
    <w:p>
      <w:pPr>
        <w:spacing w:after="0"/>
        <w:ind w:left="0"/>
        <w:jc w:val="both"/>
      </w:pPr>
      <w:r>
        <w:rPr>
          <w:rFonts w:ascii="Times New Roman"/>
          <w:b w:val="false"/>
          <w:i w:val="false"/>
          <w:color w:val="000000"/>
          <w:sz w:val="28"/>
        </w:rPr>
        <w:t>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w:t>
      </w:r>
    </w:p>
    <w:bookmarkEnd w:id="519"/>
    <w:bookmarkStart w:name="z565" w:id="520"/>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520"/>
    <w:bookmarkStart w:name="z566" w:id="521"/>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521"/>
    <w:bookmarkStart w:name="z567" w:id="522"/>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522"/>
    <w:bookmarkStart w:name="z568" w:id="523"/>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523"/>
    <w:bookmarkStart w:name="z569" w:id="524"/>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524"/>
    <w:bookmarkStart w:name="z570" w:id="525"/>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525"/>
    <w:bookmarkStart w:name="z571" w:id="526"/>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526"/>
    <w:bookmarkStart w:name="z572" w:id="52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527"/>
    <w:bookmarkStart w:name="z573" w:id="52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528"/>
    <w:bookmarkStart w:name="z574" w:id="529"/>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529"/>
    <w:bookmarkStart w:name="z575" w:id="530"/>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"Проведение идентификации сельскохозяйственных животных, с выдачей ветеринарного паспорта"</w:t>
            </w:r>
          </w:p>
        </w:tc>
      </w:tr>
    </w:tbl>
    <w:bookmarkStart w:name="z578" w:id="531"/>
    <w:p>
      <w:pPr>
        <w:spacing w:after="0"/>
        <w:ind w:left="0"/>
        <w:jc w:val="left"/>
      </w:pPr>
      <w:r>
        <w:rPr>
          <w:rFonts w:ascii="Times New Roman"/>
          <w:b/>
          <w:i w:val="false"/>
          <w:color w:val="000000"/>
        </w:rPr>
        <w:t xml:space="preserve"> Адреса услугодателей</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0"/>
        <w:gridCol w:w="2094"/>
        <w:gridCol w:w="6496"/>
      </w:tblGrid>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32"/>
          <w:p>
            <w:pPr>
              <w:spacing w:after="20"/>
              <w:ind w:left="20"/>
              <w:jc w:val="both"/>
            </w:pPr>
            <w:r>
              <w:rPr>
                <w:rFonts w:ascii="Times New Roman"/>
                <w:b w:val="false"/>
                <w:i w:val="false"/>
                <w:color w:val="000000"/>
                <w:sz w:val="20"/>
              </w:rPr>
              <w:t>
Наименование уполномоченных органов</w:t>
            </w:r>
          </w:p>
          <w:bookmarkEnd w:id="532"/>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33"/>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города Петропавловска"</w:t>
            </w:r>
          </w:p>
          <w:bookmarkEnd w:id="533"/>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проезд Индустриальный, 31</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34"/>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Айыртауского района Северо-Казахстанской области"</w:t>
            </w:r>
          </w:p>
          <w:bookmarkEnd w:id="534"/>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Акана-Серэ, 119</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35"/>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p>
          <w:bookmarkEnd w:id="535"/>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Кусаинова, 18</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36"/>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Аккайынского района Северо-Казахстанской области" акимата Аккайынского района Северо-Казахстанской области</w:t>
            </w:r>
          </w:p>
          <w:bookmarkEnd w:id="536"/>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Южная, 11</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37"/>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Есильского района Северо-Казахстанской области" акимата Есильского района Северо-Казахстанской области"</w:t>
            </w:r>
          </w:p>
          <w:bookmarkEnd w:id="537"/>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38"/>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Жамбылского района Северо-Казахстанской области" акимата Жамбылского района Северо-Казахстанской области</w:t>
            </w:r>
          </w:p>
          <w:bookmarkEnd w:id="538"/>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переулок Водопроводный, 26</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39"/>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p>
          <w:bookmarkEnd w:id="539"/>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Комарова, 8/1</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0"/>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"Кызылжарский районный отдел ветеринарии" акимата Кызылжарского района Северо-Казахстанской области"</w:t>
            </w:r>
          </w:p>
          <w:bookmarkEnd w:id="540"/>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41"/>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p>
          <w:bookmarkEnd w:id="541"/>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Гагарина, 62</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2"/>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района имени Габита Мусрепова Северо-Казахстанской области" акимата района имени Габита Мусрепова Северо-Казахстанской области"</w:t>
            </w:r>
          </w:p>
          <w:bookmarkEnd w:id="542"/>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Степная, 5А</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43"/>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Тайыншинского района Северо-Казахстанской области"</w:t>
            </w:r>
          </w:p>
          <w:bookmarkEnd w:id="543"/>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Куншыгыс, 100</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44"/>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Тимирязевского района Северо-Казахстанской области" акимата Тимирязевского района Северо-Казахстанской области"</w:t>
            </w:r>
          </w:p>
          <w:bookmarkEnd w:id="544"/>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45"/>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Уалихановского района Северо-Казахстанской области"</w:t>
            </w:r>
          </w:p>
          <w:bookmarkEnd w:id="545"/>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Сабыра Маликова, 124</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46"/>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коммунального государственного учреждения "Отдел ветеринарии акимата района Шал акына Северо-Казахстанской области" акимата района Шал акына Северо-Казахстанской области"</w:t>
            </w:r>
          </w:p>
          <w:bookmarkEnd w:id="546"/>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"Проведение идентификации сельскохозяйственных животных, с выдачей ветеринарного паспорта"</w:t>
            </w:r>
          </w:p>
        </w:tc>
      </w:tr>
    </w:tbl>
    <w:bookmarkStart w:name="z596" w:id="547"/>
    <w:p>
      <w:pPr>
        <w:spacing w:after="0"/>
        <w:ind w:left="0"/>
        <w:jc w:val="left"/>
      </w:pPr>
      <w:r>
        <w:rPr>
          <w:rFonts w:ascii="Times New Roman"/>
          <w:b/>
          <w:i w:val="false"/>
          <w:color w:val="000000"/>
        </w:rPr>
        <w:t xml:space="preserve"> Справочник бизнес-процессов оказания государственной услуги "Проведение идентификации сельскохозяйственных животных, с выдачей ветеринарного паспорта"</w:t>
      </w:r>
    </w:p>
    <w:bookmarkEnd w:id="547"/>
    <w:bookmarkStart w:name="z597"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49"/>
    <w:p>
      <w:pPr>
        <w:spacing w:after="0"/>
        <w:ind w:left="0"/>
        <w:jc w:val="left"/>
      </w:pPr>
      <w:r>
        <w:rPr>
          <w:rFonts w:ascii="Times New Roman"/>
          <w:b/>
          <w:i w:val="false"/>
          <w:color w:val="000000"/>
        </w:rPr>
        <w:t xml:space="preserve"> через портал:</w:t>
      </w:r>
    </w:p>
    <w:bookmarkEnd w:id="549"/>
    <w:bookmarkStart w:name="z599"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551"/>
    <w:p>
      <w:pPr>
        <w:spacing w:after="0"/>
        <w:ind w:left="0"/>
        <w:jc w:val="both"/>
      </w:pPr>
      <w:r>
        <w:rPr>
          <w:rFonts w:ascii="Times New Roman"/>
          <w:b w:val="false"/>
          <w:i w:val="false"/>
          <w:color w:val="000000"/>
          <w:sz w:val="28"/>
        </w:rPr>
        <w:t>
      Условные обозначения</w:t>
      </w:r>
    </w:p>
    <w:bookmarkEnd w:id="551"/>
    <w:bookmarkStart w:name="z601"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 Северо-Казахстанской области от 20 декабря 2017 года № 500</w:t>
            </w:r>
          </w:p>
        </w:tc>
      </w:tr>
    </w:tbl>
    <w:bookmarkStart w:name="z604" w:id="553"/>
    <w:p>
      <w:pPr>
        <w:spacing w:after="0"/>
        <w:ind w:left="0"/>
        <w:jc w:val="left"/>
      </w:pPr>
      <w:r>
        <w:rPr>
          <w:rFonts w:ascii="Times New Roman"/>
          <w:b/>
          <w:i w:val="false"/>
          <w:color w:val="000000"/>
        </w:rPr>
        <w:t xml:space="preserve">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553"/>
    <w:bookmarkStart w:name="z605" w:id="554"/>
    <w:p>
      <w:pPr>
        <w:spacing w:after="0"/>
        <w:ind w:left="0"/>
        <w:jc w:val="left"/>
      </w:pPr>
      <w:r>
        <w:rPr>
          <w:rFonts w:ascii="Times New Roman"/>
          <w:b/>
          <w:i w:val="false"/>
          <w:color w:val="000000"/>
        </w:rPr>
        <w:t xml:space="preserve"> 1. Общие положения</w:t>
      </w:r>
    </w:p>
    <w:bookmarkEnd w:id="554"/>
    <w:bookmarkStart w:name="z606" w:id="555"/>
    <w:p>
      <w:pPr>
        <w:spacing w:after="0"/>
        <w:ind w:left="0"/>
        <w:jc w:val="both"/>
      </w:pPr>
      <w:r>
        <w:rPr>
          <w:rFonts w:ascii="Times New Roman"/>
          <w:b w:val="false"/>
          <w:i w:val="false"/>
          <w:color w:val="000000"/>
          <w:sz w:val="28"/>
        </w:rPr>
        <w:t xml:space="preserve">
      1.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регламент) разработан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стандарт), утвержденного приказом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p>
    <w:bookmarkEnd w:id="555"/>
    <w:bookmarkStart w:name="z607" w:id="556"/>
    <w:p>
      <w:pPr>
        <w:spacing w:after="0"/>
        <w:ind w:left="0"/>
        <w:jc w:val="both"/>
      </w:pPr>
      <w:r>
        <w:rPr>
          <w:rFonts w:ascii="Times New Roman"/>
          <w:b w:val="false"/>
          <w:i w:val="false"/>
          <w:color w:val="000000"/>
          <w:sz w:val="28"/>
        </w:rPr>
        <w:t xml:space="preserve">
      Государственная услуга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государственная услуга) оказывается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556"/>
    <w:bookmarkStart w:name="z608" w:id="55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с 9:00 часов до 17:30 часов, с перерывом на обед с 13:00 часов до 14:00, 14:30 часов через:</w:t>
      </w:r>
    </w:p>
    <w:bookmarkEnd w:id="557"/>
    <w:bookmarkStart w:name="z609" w:id="558"/>
    <w:p>
      <w:pPr>
        <w:spacing w:after="0"/>
        <w:ind w:left="0"/>
        <w:jc w:val="both"/>
      </w:pPr>
      <w:r>
        <w:rPr>
          <w:rFonts w:ascii="Times New Roman"/>
          <w:b w:val="false"/>
          <w:i w:val="false"/>
          <w:color w:val="000000"/>
          <w:sz w:val="28"/>
        </w:rPr>
        <w:t>
      1) местный исполнительный орган районов, города областного значения;</w:t>
      </w:r>
    </w:p>
    <w:bookmarkEnd w:id="558"/>
    <w:bookmarkStart w:name="z610" w:id="559"/>
    <w:p>
      <w:pPr>
        <w:spacing w:after="0"/>
        <w:ind w:left="0"/>
        <w:jc w:val="both"/>
      </w:pPr>
      <w:r>
        <w:rPr>
          <w:rFonts w:ascii="Times New Roman"/>
          <w:b w:val="false"/>
          <w:i w:val="false"/>
          <w:color w:val="000000"/>
          <w:sz w:val="28"/>
        </w:rPr>
        <w:t>
      2) веб-портал "электронного правительства" www.egov.kz, www. elicense.kz (далее – портал).</w:t>
      </w:r>
    </w:p>
    <w:bookmarkEnd w:id="559"/>
    <w:bookmarkStart w:name="z611" w:id="560"/>
    <w:p>
      <w:pPr>
        <w:spacing w:after="0"/>
        <w:ind w:left="0"/>
        <w:jc w:val="both"/>
      </w:pPr>
      <w:r>
        <w:rPr>
          <w:rFonts w:ascii="Times New Roman"/>
          <w:b w:val="false"/>
          <w:i w:val="false"/>
          <w:color w:val="000000"/>
          <w:sz w:val="28"/>
        </w:rPr>
        <w:t>
      График работы портала – круглосуточно, за исключением технических перерывов в связи с проведением ремонтных работ.</w:t>
      </w:r>
    </w:p>
    <w:bookmarkEnd w:id="560"/>
    <w:bookmarkStart w:name="z612" w:id="561"/>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561"/>
    <w:bookmarkStart w:name="z613" w:id="562"/>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bookmarkEnd w:id="562"/>
    <w:bookmarkStart w:name="z614" w:id="563"/>
    <w:p>
      <w:pPr>
        <w:spacing w:after="0"/>
        <w:ind w:left="0"/>
        <w:jc w:val="both"/>
      </w:pPr>
      <w:r>
        <w:rPr>
          <w:rFonts w:ascii="Times New Roman"/>
          <w:b w:val="false"/>
          <w:i w:val="false"/>
          <w:color w:val="000000"/>
          <w:sz w:val="28"/>
        </w:rPr>
        <w:t>
      3. Результат оказания государственной услуги – подтверждение о присвоении учетного номера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или переоформление присвоенного учетного номера (далее – подтверждение), либо мотивированный ответ об отказе в оказании государственной услуги в случаях и по основаниям, предусмотренным пунктом 10 настоящего регламента государственной услуги.</w:t>
      </w:r>
    </w:p>
    <w:bookmarkEnd w:id="563"/>
    <w:bookmarkStart w:name="z615" w:id="56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564"/>
    <w:bookmarkStart w:name="z616" w:id="565"/>
    <w:p>
      <w:pPr>
        <w:spacing w:after="0"/>
        <w:ind w:left="0"/>
        <w:jc w:val="both"/>
      </w:pPr>
      <w:r>
        <w:rPr>
          <w:rFonts w:ascii="Times New Roman"/>
          <w:b w:val="false"/>
          <w:i w:val="false"/>
          <w:color w:val="000000"/>
          <w:sz w:val="28"/>
        </w:rPr>
        <w:t>
      4. Государственная услуга осуществляется бесплатно физическим и юридическим лицам (далее – услугополучатели).</w:t>
      </w:r>
    </w:p>
    <w:bookmarkEnd w:id="565"/>
    <w:bookmarkStart w:name="z617" w:id="56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66"/>
    <w:bookmarkStart w:name="z618" w:id="567"/>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p>
    <w:bookmarkEnd w:id="567"/>
    <w:bookmarkStart w:name="z619" w:id="568"/>
    <w:p>
      <w:pPr>
        <w:spacing w:after="0"/>
        <w:ind w:left="0"/>
        <w:jc w:val="both"/>
      </w:pPr>
      <w:r>
        <w:rPr>
          <w:rFonts w:ascii="Times New Roman"/>
          <w:b w:val="false"/>
          <w:i w:val="false"/>
          <w:color w:val="000000"/>
          <w:sz w:val="28"/>
        </w:rPr>
        <w:t>
      для присвоения учетного номера:</w:t>
      </w:r>
    </w:p>
    <w:bookmarkEnd w:id="568"/>
    <w:bookmarkStart w:name="z620" w:id="569"/>
    <w:p>
      <w:pPr>
        <w:spacing w:after="0"/>
        <w:ind w:left="0"/>
        <w:jc w:val="both"/>
      </w:pPr>
      <w:r>
        <w:rPr>
          <w:rFonts w:ascii="Times New Roman"/>
          <w:b w:val="false"/>
          <w:i w:val="false"/>
          <w:color w:val="000000"/>
          <w:sz w:val="28"/>
        </w:rPr>
        <w:t>
      1) заявление по форме согласно приложению 1 к стандарту государственной услуги;</w:t>
      </w:r>
    </w:p>
    <w:bookmarkEnd w:id="569"/>
    <w:bookmarkStart w:name="z621" w:id="570"/>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570"/>
    <w:bookmarkStart w:name="z622" w:id="571"/>
    <w:p>
      <w:pPr>
        <w:spacing w:after="0"/>
        <w:ind w:left="0"/>
        <w:jc w:val="both"/>
      </w:pPr>
      <w:r>
        <w:rPr>
          <w:rFonts w:ascii="Times New Roman"/>
          <w:b w:val="false"/>
          <w:i w:val="false"/>
          <w:color w:val="000000"/>
          <w:sz w:val="28"/>
        </w:rPr>
        <w:t>
      3) информация, составленная в произвольной форме, о виде деятельности объекта производства, объемах и виде производимой продукции.</w:t>
      </w:r>
    </w:p>
    <w:bookmarkEnd w:id="571"/>
    <w:bookmarkStart w:name="z623" w:id="572"/>
    <w:p>
      <w:pPr>
        <w:spacing w:after="0"/>
        <w:ind w:left="0"/>
        <w:jc w:val="both"/>
      </w:pPr>
      <w:r>
        <w:rPr>
          <w:rFonts w:ascii="Times New Roman"/>
          <w:b w:val="false"/>
          <w:i w:val="false"/>
          <w:color w:val="000000"/>
          <w:sz w:val="28"/>
        </w:rPr>
        <w:t>
      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p>
    <w:bookmarkEnd w:id="572"/>
    <w:bookmarkStart w:name="z624" w:id="573"/>
    <w:p>
      <w:pPr>
        <w:spacing w:after="0"/>
        <w:ind w:left="0"/>
        <w:jc w:val="both"/>
      </w:pPr>
      <w:r>
        <w:rPr>
          <w:rFonts w:ascii="Times New Roman"/>
          <w:b w:val="false"/>
          <w:i w:val="false"/>
          <w:color w:val="000000"/>
          <w:sz w:val="28"/>
        </w:rPr>
        <w:t>
      1) заявление по форме согласно приложению 2 к стандарту государственной услуги;</w:t>
      </w:r>
    </w:p>
    <w:bookmarkEnd w:id="573"/>
    <w:bookmarkStart w:name="z625" w:id="574"/>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bookmarkEnd w:id="574"/>
    <w:bookmarkStart w:name="z626" w:id="575"/>
    <w:p>
      <w:pPr>
        <w:spacing w:after="0"/>
        <w:ind w:left="0"/>
        <w:jc w:val="both"/>
      </w:pPr>
      <w:r>
        <w:rPr>
          <w:rFonts w:ascii="Times New Roman"/>
          <w:b w:val="false"/>
          <w:i w:val="false"/>
          <w:color w:val="000000"/>
          <w:sz w:val="28"/>
        </w:rPr>
        <w:t>
      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с указанием даты, времени приема пакета документов фамилии, имени, отчества ответственного лица, принявшего документы.</w:t>
      </w:r>
    </w:p>
    <w:bookmarkEnd w:id="575"/>
    <w:bookmarkStart w:name="z627" w:id="576"/>
    <w:p>
      <w:pPr>
        <w:spacing w:after="0"/>
        <w:ind w:left="0"/>
        <w:jc w:val="both"/>
      </w:pPr>
      <w:r>
        <w:rPr>
          <w:rFonts w:ascii="Times New Roman"/>
          <w:b w:val="false"/>
          <w:i w:val="false"/>
          <w:color w:val="000000"/>
          <w:sz w:val="28"/>
        </w:rPr>
        <w:t>
      Основанием для начала процедуры (действия) по оказанию государственной услуги при обращении услугополучателя на портал:</w:t>
      </w:r>
    </w:p>
    <w:bookmarkEnd w:id="576"/>
    <w:bookmarkStart w:name="z628" w:id="577"/>
    <w:p>
      <w:pPr>
        <w:spacing w:after="0"/>
        <w:ind w:left="0"/>
        <w:jc w:val="both"/>
      </w:pPr>
      <w:r>
        <w:rPr>
          <w:rFonts w:ascii="Times New Roman"/>
          <w:b w:val="false"/>
          <w:i w:val="false"/>
          <w:color w:val="000000"/>
          <w:sz w:val="28"/>
        </w:rPr>
        <w:t>
      для присвоения учетного номера:</w:t>
      </w:r>
    </w:p>
    <w:bookmarkEnd w:id="577"/>
    <w:bookmarkStart w:name="z629" w:id="578"/>
    <w:p>
      <w:pPr>
        <w:spacing w:after="0"/>
        <w:ind w:left="0"/>
        <w:jc w:val="both"/>
      </w:pPr>
      <w:r>
        <w:rPr>
          <w:rFonts w:ascii="Times New Roman"/>
          <w:b w:val="false"/>
          <w:i w:val="false"/>
          <w:color w:val="000000"/>
          <w:sz w:val="28"/>
        </w:rPr>
        <w:t>
      1) заявление в форме электронного документа, согласно приложению 1 к стандарту государственной услуги, удостоверенного электронной цифровой подписью (далее - ЭЦП) услугополучателя;</w:t>
      </w:r>
    </w:p>
    <w:bookmarkEnd w:id="578"/>
    <w:bookmarkStart w:name="z630" w:id="579"/>
    <w:p>
      <w:pPr>
        <w:spacing w:after="0"/>
        <w:ind w:left="0"/>
        <w:jc w:val="both"/>
      </w:pPr>
      <w:r>
        <w:rPr>
          <w:rFonts w:ascii="Times New Roman"/>
          <w:b w:val="false"/>
          <w:i w:val="false"/>
          <w:color w:val="000000"/>
          <w:sz w:val="28"/>
        </w:rPr>
        <w:t>
      2) электронная копия информации, составленной в произвольной форме, о виде деятельности объекта производства, объемах и виде производимой продукции.</w:t>
      </w:r>
    </w:p>
    <w:bookmarkEnd w:id="579"/>
    <w:bookmarkStart w:name="z631" w:id="580"/>
    <w:p>
      <w:pPr>
        <w:spacing w:after="0"/>
        <w:ind w:left="0"/>
        <w:jc w:val="both"/>
      </w:pPr>
      <w:r>
        <w:rPr>
          <w:rFonts w:ascii="Times New Roman"/>
          <w:b w:val="false"/>
          <w:i w:val="false"/>
          <w:color w:val="000000"/>
          <w:sz w:val="28"/>
        </w:rPr>
        <w:t>
      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p>
    <w:bookmarkEnd w:id="580"/>
    <w:bookmarkStart w:name="z632" w:id="581"/>
    <w:p>
      <w:pPr>
        <w:spacing w:after="0"/>
        <w:ind w:left="0"/>
        <w:jc w:val="both"/>
      </w:pPr>
      <w:r>
        <w:rPr>
          <w:rFonts w:ascii="Times New Roman"/>
          <w:b w:val="false"/>
          <w:i w:val="false"/>
          <w:color w:val="000000"/>
          <w:sz w:val="28"/>
        </w:rPr>
        <w:t>
      заявление в форме электронного документа, согласно приложению 2 к стандарту государственной услуги, удостоверенного ЭЦП услугополучателя.</w:t>
      </w:r>
    </w:p>
    <w:bookmarkEnd w:id="581"/>
    <w:bookmarkStart w:name="z633" w:id="582"/>
    <w:p>
      <w:pPr>
        <w:spacing w:after="0"/>
        <w:ind w:left="0"/>
        <w:jc w:val="both"/>
      </w:pPr>
      <w:r>
        <w:rPr>
          <w:rFonts w:ascii="Times New Roman"/>
          <w:b w:val="false"/>
          <w:i w:val="false"/>
          <w:color w:val="000000"/>
          <w:sz w:val="28"/>
        </w:rPr>
        <w:t>
      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ветеринарно-санитарном заключении, о ранее присвоенном учетном номере услугодатель получает из государственных информационных систем через шлюз "электронного правительства".</w:t>
      </w:r>
    </w:p>
    <w:bookmarkEnd w:id="582"/>
    <w:bookmarkStart w:name="z634" w:id="583"/>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p>
    <w:bookmarkEnd w:id="583"/>
    <w:bookmarkStart w:name="z635" w:id="584"/>
    <w:p>
      <w:pPr>
        <w:spacing w:after="0"/>
        <w:ind w:left="0"/>
        <w:jc w:val="both"/>
      </w:pPr>
      <w:r>
        <w:rPr>
          <w:rFonts w:ascii="Times New Roman"/>
          <w:b w:val="false"/>
          <w:i w:val="false"/>
          <w:color w:val="000000"/>
          <w:sz w:val="28"/>
        </w:rPr>
        <w:t>
      6. Содержание каждой процедуры (действия), входящих в состав процесса оказания государственной услуги, длительность его выполнения:</w:t>
      </w:r>
    </w:p>
    <w:bookmarkEnd w:id="584"/>
    <w:bookmarkStart w:name="z636" w:id="585"/>
    <w:p>
      <w:pPr>
        <w:spacing w:after="0"/>
        <w:ind w:left="0"/>
        <w:jc w:val="both"/>
      </w:pPr>
      <w:r>
        <w:rPr>
          <w:rFonts w:ascii="Times New Roman"/>
          <w:b w:val="false"/>
          <w:i w:val="false"/>
          <w:color w:val="000000"/>
          <w:sz w:val="28"/>
        </w:rPr>
        <w:t>
      1) сотрудник канцелярии услугодателя осуществляет прием необходимых документов и их регистрацию – 30 (тридцать) минут;</w:t>
      </w:r>
    </w:p>
    <w:bookmarkEnd w:id="585"/>
    <w:bookmarkStart w:name="z637" w:id="586"/>
    <w:p>
      <w:pPr>
        <w:spacing w:after="0"/>
        <w:ind w:left="0"/>
        <w:jc w:val="both"/>
      </w:pPr>
      <w:r>
        <w:rPr>
          <w:rFonts w:ascii="Times New Roman"/>
          <w:b w:val="false"/>
          <w:i w:val="false"/>
          <w:color w:val="000000"/>
          <w:sz w:val="28"/>
        </w:rPr>
        <w:t>
      2) руководитель услугодателя ознакамливается с документацией, определяет ответственного исполнителя и налагает резолюцию – 1 (один) рабочий день;</w:t>
      </w:r>
    </w:p>
    <w:bookmarkEnd w:id="586"/>
    <w:bookmarkStart w:name="z638" w:id="587"/>
    <w:p>
      <w:pPr>
        <w:spacing w:after="0"/>
        <w:ind w:left="0"/>
        <w:jc w:val="both"/>
      </w:pPr>
      <w:r>
        <w:rPr>
          <w:rFonts w:ascii="Times New Roman"/>
          <w:b w:val="false"/>
          <w:i w:val="false"/>
          <w:color w:val="000000"/>
          <w:sz w:val="28"/>
        </w:rPr>
        <w:t>
      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2 (два) рабочих дня;</w:t>
      </w:r>
    </w:p>
    <w:bookmarkEnd w:id="587"/>
    <w:bookmarkStart w:name="z639" w:id="588"/>
    <w:p>
      <w:pPr>
        <w:spacing w:after="0"/>
        <w:ind w:left="0"/>
        <w:jc w:val="both"/>
      </w:pPr>
      <w:r>
        <w:rPr>
          <w:rFonts w:ascii="Times New Roman"/>
          <w:b w:val="false"/>
          <w:i w:val="false"/>
          <w:color w:val="000000"/>
          <w:sz w:val="28"/>
        </w:rPr>
        <w:t>
      4) местный исполнительный орган области оформляет результат оказания государственной услуги и направляет в соответствующее подразделение местного исполнительного органа района (города областного значения) - 3 (три) рабочих дня;</w:t>
      </w:r>
    </w:p>
    <w:bookmarkEnd w:id="588"/>
    <w:bookmarkStart w:name="z640" w:id="589"/>
    <w:p>
      <w:pPr>
        <w:spacing w:after="0"/>
        <w:ind w:left="0"/>
        <w:jc w:val="both"/>
      </w:pPr>
      <w:r>
        <w:rPr>
          <w:rFonts w:ascii="Times New Roman"/>
          <w:b w:val="false"/>
          <w:i w:val="false"/>
          <w:color w:val="000000"/>
          <w:sz w:val="28"/>
        </w:rPr>
        <w:t>
      5) подразделение местного исполнительного органа района (города областного значения) выдает результат оказания государственной услуги услугополучателю - 30 (тридцать) минут;</w:t>
      </w:r>
    </w:p>
    <w:bookmarkEnd w:id="589"/>
    <w:bookmarkStart w:name="z641" w:id="590"/>
    <w:p>
      <w:pPr>
        <w:spacing w:after="0"/>
        <w:ind w:left="0"/>
        <w:jc w:val="both"/>
      </w:pPr>
      <w:r>
        <w:rPr>
          <w:rFonts w:ascii="Times New Roman"/>
          <w:b w:val="false"/>
          <w:i w:val="false"/>
          <w:color w:val="000000"/>
          <w:sz w:val="28"/>
        </w:rPr>
        <w:t>
      в случае изменения наименования и/или организационно-правовой формы и не повлекшее изменение вида осуществляемой деятельности объекта производства – 5 (пять) рабочих дней;</w:t>
      </w:r>
    </w:p>
    <w:bookmarkEnd w:id="590"/>
    <w:bookmarkStart w:name="z642" w:id="591"/>
    <w:p>
      <w:pPr>
        <w:spacing w:after="0"/>
        <w:ind w:left="0"/>
        <w:jc w:val="both"/>
      </w:pPr>
      <w:r>
        <w:rPr>
          <w:rFonts w:ascii="Times New Roman"/>
          <w:b w:val="false"/>
          <w:i w:val="false"/>
          <w:color w:val="000000"/>
          <w:sz w:val="28"/>
        </w:rPr>
        <w:t>
      в случае изменения вида деятельности объекта производства проходит повторную процедуру присвоения учетного номера в сроки, установленные стандартом государственной услуги;</w:t>
      </w:r>
    </w:p>
    <w:bookmarkEnd w:id="591"/>
    <w:bookmarkStart w:name="z643" w:id="592"/>
    <w:p>
      <w:pPr>
        <w:spacing w:after="0"/>
        <w:ind w:left="0"/>
        <w:jc w:val="both"/>
      </w:pPr>
      <w:r>
        <w:rPr>
          <w:rFonts w:ascii="Times New Roman"/>
          <w:b w:val="false"/>
          <w:i w:val="false"/>
          <w:color w:val="000000"/>
          <w:sz w:val="28"/>
        </w:rPr>
        <w:t>
      убойные площадки для подтверждения имеющегося учетного номера проходят процедуру переоформления учетного номера в сроки, установленные стандартом государственной услуги.</w:t>
      </w:r>
    </w:p>
    <w:bookmarkEnd w:id="592"/>
    <w:bookmarkStart w:name="z644" w:id="593"/>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93"/>
    <w:bookmarkStart w:name="z645" w:id="594"/>
    <w:p>
      <w:pPr>
        <w:spacing w:after="0"/>
        <w:ind w:left="0"/>
        <w:jc w:val="both"/>
      </w:pPr>
      <w:r>
        <w:rPr>
          <w:rFonts w:ascii="Times New Roman"/>
          <w:b w:val="false"/>
          <w:i w:val="false"/>
          <w:color w:val="000000"/>
          <w:sz w:val="28"/>
        </w:rPr>
        <w:t>
      1) прием и регистрация необходимых документов;</w:t>
      </w:r>
    </w:p>
    <w:bookmarkEnd w:id="594"/>
    <w:bookmarkStart w:name="z646" w:id="595"/>
    <w:p>
      <w:pPr>
        <w:spacing w:after="0"/>
        <w:ind w:left="0"/>
        <w:jc w:val="both"/>
      </w:pPr>
      <w:r>
        <w:rPr>
          <w:rFonts w:ascii="Times New Roman"/>
          <w:b w:val="false"/>
          <w:i w:val="false"/>
          <w:color w:val="000000"/>
          <w:sz w:val="28"/>
        </w:rPr>
        <w:t>
      2) рассмотрение и наложение резолюции руководителем услугодателя;</w:t>
      </w:r>
    </w:p>
    <w:bookmarkEnd w:id="595"/>
    <w:bookmarkStart w:name="z647" w:id="596"/>
    <w:p>
      <w:pPr>
        <w:spacing w:after="0"/>
        <w:ind w:left="0"/>
        <w:jc w:val="both"/>
      </w:pPr>
      <w:r>
        <w:rPr>
          <w:rFonts w:ascii="Times New Roman"/>
          <w:b w:val="false"/>
          <w:i w:val="false"/>
          <w:color w:val="000000"/>
          <w:sz w:val="28"/>
        </w:rPr>
        <w:t>
      3) проверка полноты предоставленных документов и направление запроса;</w:t>
      </w:r>
    </w:p>
    <w:bookmarkEnd w:id="596"/>
    <w:bookmarkStart w:name="z648" w:id="597"/>
    <w:p>
      <w:pPr>
        <w:spacing w:after="0"/>
        <w:ind w:left="0"/>
        <w:jc w:val="both"/>
      </w:pPr>
      <w:r>
        <w:rPr>
          <w:rFonts w:ascii="Times New Roman"/>
          <w:b w:val="false"/>
          <w:i w:val="false"/>
          <w:color w:val="000000"/>
          <w:sz w:val="28"/>
        </w:rPr>
        <w:t>
      4) оформление подтверждения о присвоении учетного номера или отказа в присвоении учетного номера и направление результата оказания государственной услуги в соответствующее подразделение;</w:t>
      </w:r>
    </w:p>
    <w:bookmarkEnd w:id="597"/>
    <w:bookmarkStart w:name="z649" w:id="598"/>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w:t>
      </w:r>
    </w:p>
    <w:bookmarkEnd w:id="598"/>
    <w:bookmarkStart w:name="z650" w:id="59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в процессе оказания государственной услуги</w:t>
      </w:r>
    </w:p>
    <w:bookmarkEnd w:id="599"/>
    <w:bookmarkStart w:name="z651" w:id="600"/>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600"/>
    <w:bookmarkStart w:name="z652" w:id="601"/>
    <w:p>
      <w:pPr>
        <w:spacing w:after="0"/>
        <w:ind w:left="0"/>
        <w:jc w:val="both"/>
      </w:pPr>
      <w:r>
        <w:rPr>
          <w:rFonts w:ascii="Times New Roman"/>
          <w:b w:val="false"/>
          <w:i w:val="false"/>
          <w:color w:val="000000"/>
          <w:sz w:val="28"/>
        </w:rPr>
        <w:t>
      1) сотрудник канцелярии услугодателя;</w:t>
      </w:r>
    </w:p>
    <w:bookmarkEnd w:id="601"/>
    <w:bookmarkStart w:name="z653" w:id="602"/>
    <w:p>
      <w:pPr>
        <w:spacing w:after="0"/>
        <w:ind w:left="0"/>
        <w:jc w:val="both"/>
      </w:pPr>
      <w:r>
        <w:rPr>
          <w:rFonts w:ascii="Times New Roman"/>
          <w:b w:val="false"/>
          <w:i w:val="false"/>
          <w:color w:val="000000"/>
          <w:sz w:val="28"/>
        </w:rPr>
        <w:t>
      2) руководитель услугодателя;</w:t>
      </w:r>
    </w:p>
    <w:bookmarkEnd w:id="602"/>
    <w:bookmarkStart w:name="z654" w:id="603"/>
    <w:p>
      <w:pPr>
        <w:spacing w:after="0"/>
        <w:ind w:left="0"/>
        <w:jc w:val="both"/>
      </w:pPr>
      <w:r>
        <w:rPr>
          <w:rFonts w:ascii="Times New Roman"/>
          <w:b w:val="false"/>
          <w:i w:val="false"/>
          <w:color w:val="000000"/>
          <w:sz w:val="28"/>
        </w:rPr>
        <w:t>
      3) ответственный исполнитель услугодателя.</w:t>
      </w:r>
    </w:p>
    <w:bookmarkEnd w:id="603"/>
    <w:bookmarkStart w:name="z655" w:id="60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длительность каждой процедуры (действия):</w:t>
      </w:r>
    </w:p>
    <w:bookmarkEnd w:id="604"/>
    <w:bookmarkStart w:name="z656" w:id="605"/>
    <w:p>
      <w:pPr>
        <w:spacing w:after="0"/>
        <w:ind w:left="0"/>
        <w:jc w:val="both"/>
      </w:pPr>
      <w:r>
        <w:rPr>
          <w:rFonts w:ascii="Times New Roman"/>
          <w:b w:val="false"/>
          <w:i w:val="false"/>
          <w:color w:val="000000"/>
          <w:sz w:val="28"/>
        </w:rPr>
        <w:t>
      1) сотрудник канцелярии услугодателя осуществляет прием необходимых документов и их регистрацию – 30 (тридцать) минут;</w:t>
      </w:r>
    </w:p>
    <w:bookmarkEnd w:id="605"/>
    <w:bookmarkStart w:name="z657" w:id="606"/>
    <w:p>
      <w:pPr>
        <w:spacing w:after="0"/>
        <w:ind w:left="0"/>
        <w:jc w:val="both"/>
      </w:pPr>
      <w:r>
        <w:rPr>
          <w:rFonts w:ascii="Times New Roman"/>
          <w:b w:val="false"/>
          <w:i w:val="false"/>
          <w:color w:val="000000"/>
          <w:sz w:val="28"/>
        </w:rPr>
        <w:t>
      2) руководитель услугодателя ознакамливается с документами, определяет ответственного исполнителя и налагает резолюцию – 1 (один) рабочий день;</w:t>
      </w:r>
    </w:p>
    <w:bookmarkEnd w:id="606"/>
    <w:bookmarkStart w:name="z658" w:id="607"/>
    <w:p>
      <w:pPr>
        <w:spacing w:after="0"/>
        <w:ind w:left="0"/>
        <w:jc w:val="both"/>
      </w:pPr>
      <w:r>
        <w:rPr>
          <w:rFonts w:ascii="Times New Roman"/>
          <w:b w:val="false"/>
          <w:i w:val="false"/>
          <w:color w:val="000000"/>
          <w:sz w:val="28"/>
        </w:rPr>
        <w:t>
      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2 (два) рабочих дня;</w:t>
      </w:r>
    </w:p>
    <w:bookmarkEnd w:id="607"/>
    <w:bookmarkStart w:name="z659" w:id="608"/>
    <w:p>
      <w:pPr>
        <w:spacing w:after="0"/>
        <w:ind w:left="0"/>
        <w:jc w:val="both"/>
      </w:pPr>
      <w:r>
        <w:rPr>
          <w:rFonts w:ascii="Times New Roman"/>
          <w:b w:val="false"/>
          <w:i w:val="false"/>
          <w:color w:val="000000"/>
          <w:sz w:val="28"/>
        </w:rPr>
        <w:t>
      4) местный исполнительный орган области оформляет результат оказания государственной услуги и направляет в соответствующее подразделение местного исполнительного органа района (города областного значения) - 3 (три) рабочих дня;</w:t>
      </w:r>
    </w:p>
    <w:bookmarkEnd w:id="608"/>
    <w:bookmarkStart w:name="z660" w:id="609"/>
    <w:p>
      <w:pPr>
        <w:spacing w:after="0"/>
        <w:ind w:left="0"/>
        <w:jc w:val="both"/>
      </w:pPr>
      <w:r>
        <w:rPr>
          <w:rFonts w:ascii="Times New Roman"/>
          <w:b w:val="false"/>
          <w:i w:val="false"/>
          <w:color w:val="000000"/>
          <w:sz w:val="28"/>
        </w:rPr>
        <w:t>
      5) подразделение местного исполнительного органа района (города областного значения) выдает результат оказания государственной услуги услугополучателю - 30 (тридцать) минут;</w:t>
      </w:r>
    </w:p>
    <w:bookmarkEnd w:id="609"/>
    <w:bookmarkStart w:name="z661" w:id="610"/>
    <w:p>
      <w:pPr>
        <w:spacing w:after="0"/>
        <w:ind w:left="0"/>
        <w:jc w:val="both"/>
      </w:pPr>
      <w:r>
        <w:rPr>
          <w:rFonts w:ascii="Times New Roman"/>
          <w:b w:val="false"/>
          <w:i w:val="false"/>
          <w:color w:val="000000"/>
          <w:sz w:val="28"/>
        </w:rPr>
        <w:t>
      в случае изменения наименования и/или организационно-правовой формы и не повлекшее изменение вида осуществляемой деятельности объекта производства – 5 (пять) рабочих дней;</w:t>
      </w:r>
    </w:p>
    <w:bookmarkEnd w:id="610"/>
    <w:bookmarkStart w:name="z662" w:id="611"/>
    <w:p>
      <w:pPr>
        <w:spacing w:after="0"/>
        <w:ind w:left="0"/>
        <w:jc w:val="both"/>
      </w:pPr>
      <w:r>
        <w:rPr>
          <w:rFonts w:ascii="Times New Roman"/>
          <w:b w:val="false"/>
          <w:i w:val="false"/>
          <w:color w:val="000000"/>
          <w:sz w:val="28"/>
        </w:rPr>
        <w:t>
      в случае изменения вида деятельности объект производства проходит повторную процедуру присвоения учетного номера в сроки, установленные стандартом государственной услуги;</w:t>
      </w:r>
    </w:p>
    <w:bookmarkEnd w:id="611"/>
    <w:bookmarkStart w:name="z663" w:id="612"/>
    <w:p>
      <w:pPr>
        <w:spacing w:after="0"/>
        <w:ind w:left="0"/>
        <w:jc w:val="both"/>
      </w:pPr>
      <w:r>
        <w:rPr>
          <w:rFonts w:ascii="Times New Roman"/>
          <w:b w:val="false"/>
          <w:i w:val="false"/>
          <w:color w:val="000000"/>
          <w:sz w:val="28"/>
        </w:rPr>
        <w:t>
      убойные площадки для подтверждения имеющегося учетного номера проходят процедуру переоформления учетного номера в сроки, установленные стандартом государственной услуги.</w:t>
      </w:r>
    </w:p>
    <w:bookmarkEnd w:id="612"/>
    <w:bookmarkStart w:name="z664" w:id="613"/>
    <w:p>
      <w:pPr>
        <w:spacing w:after="0"/>
        <w:ind w:left="0"/>
        <w:jc w:val="both"/>
      </w:pPr>
      <w:r>
        <w:rPr>
          <w:rFonts w:ascii="Times New Roman"/>
          <w:b w:val="false"/>
          <w:i w:val="false"/>
          <w:color w:val="000000"/>
          <w:sz w:val="28"/>
        </w:rPr>
        <w:t>
      В случае представления заявителем неполного пакета документов и (или) документов с истекшим сроком действия услугодатель в указанные сроки дает письменный мотивированный отказ в дальнейшем рассмотрении заявления.</w:t>
      </w:r>
    </w:p>
    <w:bookmarkEnd w:id="613"/>
    <w:bookmarkStart w:name="z665" w:id="614"/>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w:t>
      </w:r>
    </w:p>
    <w:bookmarkEnd w:id="614"/>
    <w:bookmarkStart w:name="z666" w:id="615"/>
    <w:p>
      <w:pPr>
        <w:spacing w:after="0"/>
        <w:ind w:left="0"/>
        <w:jc w:val="both"/>
      </w:pPr>
      <w:r>
        <w:rPr>
          <w:rFonts w:ascii="Times New Roman"/>
          <w:b w:val="false"/>
          <w:i w:val="false"/>
          <w:color w:val="000000"/>
          <w:sz w:val="28"/>
        </w:rPr>
        <w:t>
      1) установление недостоверности документов, представленных заявителем для получения учетного номера, и (или) данных (сведений), содержащихся в них;</w:t>
      </w:r>
    </w:p>
    <w:bookmarkEnd w:id="615"/>
    <w:bookmarkStart w:name="z667" w:id="616"/>
    <w:p>
      <w:pPr>
        <w:spacing w:after="0"/>
        <w:ind w:left="0"/>
        <w:jc w:val="both"/>
      </w:pPr>
      <w:r>
        <w:rPr>
          <w:rFonts w:ascii="Times New Roman"/>
          <w:b w:val="false"/>
          <w:i w:val="false"/>
          <w:color w:val="000000"/>
          <w:sz w:val="28"/>
        </w:rPr>
        <w:t>
      2) несоответствие предоставленных документов, объектов, данных и сведений, необходимых для присвоения учетного номера;</w:t>
      </w:r>
    </w:p>
    <w:bookmarkEnd w:id="616"/>
    <w:bookmarkStart w:name="z668" w:id="617"/>
    <w:p>
      <w:pPr>
        <w:spacing w:after="0"/>
        <w:ind w:left="0"/>
        <w:jc w:val="both"/>
      </w:pPr>
      <w:r>
        <w:rPr>
          <w:rFonts w:ascii="Times New Roman"/>
          <w:b w:val="false"/>
          <w:i w:val="false"/>
          <w:color w:val="000000"/>
          <w:sz w:val="28"/>
        </w:rPr>
        <w:t>
      3) несоответствие объекта производства требованиям законодательства Республики Казахстан в области ветеринарии в соответствии с выданным ветеринарно-санитарным заключением, а также, несоответствия ветеринарным (ветеринарно-санитарным) требованиям страны, в которую осуществляется экспорт, в случае если заявитель - объекта производства, является экспортером;</w:t>
      </w:r>
    </w:p>
    <w:bookmarkEnd w:id="617"/>
    <w:bookmarkStart w:name="z669" w:id="618"/>
    <w:p>
      <w:pPr>
        <w:spacing w:after="0"/>
        <w:ind w:left="0"/>
        <w:jc w:val="both"/>
      </w:pPr>
      <w:r>
        <w:rPr>
          <w:rFonts w:ascii="Times New Roman"/>
          <w:b w:val="false"/>
          <w:i w:val="false"/>
          <w:color w:val="000000"/>
          <w:sz w:val="28"/>
        </w:rPr>
        <w:t>
      4) в отношении заявителя имеется вступившее в законную силу решение (приговор) суда о запрещении деятельности или отдельных видов деятельности, требующих получения учетного номера объекту производства;</w:t>
      </w:r>
    </w:p>
    <w:bookmarkEnd w:id="618"/>
    <w:bookmarkStart w:name="z670" w:id="619"/>
    <w:p>
      <w:pPr>
        <w:spacing w:after="0"/>
        <w:ind w:left="0"/>
        <w:jc w:val="both"/>
      </w:pPr>
      <w:r>
        <w:rPr>
          <w:rFonts w:ascii="Times New Roman"/>
          <w:b w:val="false"/>
          <w:i w:val="false"/>
          <w:color w:val="000000"/>
          <w:sz w:val="28"/>
        </w:rPr>
        <w:t>
      5) в отношении заявителя имеется вступившее в законную силу решение суда, на основании которого заявитель лишен специального права, связанного с получением учетного номера объекту производства.</w:t>
      </w:r>
    </w:p>
    <w:bookmarkEnd w:id="619"/>
    <w:bookmarkStart w:name="z671" w:id="620"/>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подразделениями местного исполнительного органа района (города областного значения), а также порядка использования информационных систем в процессе оказания государственной услуги</w:t>
      </w:r>
    </w:p>
    <w:bookmarkEnd w:id="620"/>
    <w:bookmarkStart w:name="z672" w:id="621"/>
    <w:p>
      <w:pPr>
        <w:spacing w:after="0"/>
        <w:ind w:left="0"/>
        <w:jc w:val="both"/>
      </w:pPr>
      <w:r>
        <w:rPr>
          <w:rFonts w:ascii="Times New Roman"/>
          <w:b w:val="false"/>
          <w:i w:val="false"/>
          <w:color w:val="000000"/>
          <w:sz w:val="28"/>
        </w:rPr>
        <w:t xml:space="preserve">
      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p>
    <w:bookmarkEnd w:id="621"/>
    <w:bookmarkStart w:name="z673" w:id="622"/>
    <w:p>
      <w:pPr>
        <w:spacing w:after="0"/>
        <w:ind w:left="0"/>
        <w:jc w:val="both"/>
      </w:pP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p>
    <w:bookmarkEnd w:id="622"/>
    <w:bookmarkStart w:name="z674" w:id="623"/>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5 настоящего регламента;</w:t>
      </w:r>
    </w:p>
    <w:bookmarkEnd w:id="623"/>
    <w:bookmarkStart w:name="z675" w:id="624"/>
    <w:p>
      <w:pPr>
        <w:spacing w:after="0"/>
        <w:ind w:left="0"/>
        <w:jc w:val="both"/>
      </w:pP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p>
    <w:bookmarkEnd w:id="624"/>
    <w:bookmarkStart w:name="z676" w:id="625"/>
    <w:p>
      <w:pPr>
        <w:spacing w:after="0"/>
        <w:ind w:left="0"/>
        <w:jc w:val="both"/>
      </w:pPr>
      <w:r>
        <w:rPr>
          <w:rFonts w:ascii="Times New Roman"/>
          <w:b w:val="false"/>
          <w:i w:val="false"/>
          <w:color w:val="000000"/>
          <w:sz w:val="28"/>
        </w:rPr>
        <w:t>
      4) удостоверение (подписание) запроса на портале посредством ЭЦП услугополучателя;</w:t>
      </w:r>
    </w:p>
    <w:bookmarkEnd w:id="625"/>
    <w:bookmarkStart w:name="z677" w:id="626"/>
    <w:p>
      <w:pPr>
        <w:spacing w:after="0"/>
        <w:ind w:left="0"/>
        <w:jc w:val="both"/>
      </w:pP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w:t>
      </w:r>
    </w:p>
    <w:bookmarkEnd w:id="626"/>
    <w:bookmarkStart w:name="z678" w:id="627"/>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bookmarkEnd w:id="627"/>
    <w:bookmarkStart w:name="z679" w:id="628"/>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628"/>
    <w:bookmarkStart w:name="z680" w:id="629"/>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629"/>
    <w:bookmarkStart w:name="z681" w:id="630"/>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www.minagri.gov.kz, раздел "Государственные услуги".</w:t>
      </w:r>
    </w:p>
    <w:bookmarkEnd w:id="630"/>
    <w:bookmarkStart w:name="z682" w:id="631"/>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единого контакт-центра по вопросам оказания государственных услуг.</w:t>
      </w:r>
    </w:p>
    <w:bookmarkEnd w:id="631"/>
    <w:bookmarkStart w:name="z683" w:id="632"/>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размещены на интернет-ресурсе Министерства: www.minagri.gov.kz, раздел "Государственные услуги". Единый контакт-центр по вопросам оказания государственных услуг: 1414.</w:t>
      </w:r>
    </w:p>
    <w:bookmarkEnd w:id="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686" w:id="633"/>
    <w:p>
      <w:pPr>
        <w:spacing w:after="0"/>
        <w:ind w:left="0"/>
        <w:jc w:val="left"/>
      </w:pPr>
      <w:r>
        <w:rPr>
          <w:rFonts w:ascii="Times New Roman"/>
          <w:b/>
          <w:i w:val="false"/>
          <w:color w:val="000000"/>
        </w:rPr>
        <w:t xml:space="preserve"> Адреса услугодателей</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1945"/>
        <w:gridCol w:w="8091"/>
      </w:tblGrid>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34"/>
          <w:p>
            <w:pPr>
              <w:spacing w:after="20"/>
              <w:ind w:left="20"/>
              <w:jc w:val="both"/>
            </w:pPr>
            <w:r>
              <w:rPr>
                <w:rFonts w:ascii="Times New Roman"/>
                <w:b w:val="false"/>
                <w:i w:val="false"/>
                <w:color w:val="000000"/>
                <w:sz w:val="20"/>
              </w:rPr>
              <w:t>
Полное наименование государственного органа</w:t>
            </w:r>
          </w:p>
          <w:bookmarkEnd w:id="63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35"/>
          <w:p>
            <w:pPr>
              <w:spacing w:after="20"/>
              <w:ind w:left="20"/>
              <w:jc w:val="both"/>
            </w:pPr>
            <w:r>
              <w:rPr>
                <w:rFonts w:ascii="Times New Roman"/>
                <w:b w:val="false"/>
                <w:i w:val="false"/>
                <w:color w:val="000000"/>
                <w:sz w:val="20"/>
              </w:rPr>
              <w:t>
Коммунальное государственное учреждение "Управление ветеринарии акимата Северо-Казахстанской области"</w:t>
            </w:r>
          </w:p>
          <w:bookmarkEnd w:id="63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36"/>
          <w:p>
            <w:pPr>
              <w:spacing w:after="20"/>
              <w:ind w:left="20"/>
              <w:jc w:val="both"/>
            </w:pPr>
            <w:r>
              <w:rPr>
                <w:rFonts w:ascii="Times New Roman"/>
                <w:b w:val="false"/>
                <w:i w:val="false"/>
                <w:color w:val="000000"/>
                <w:sz w:val="20"/>
              </w:rPr>
              <w:t xml:space="preserve">
Коммунальное государственное учреждение "Отдел ветеринарии акимата Айыртауского района Северо-Казахстанской области" </w:t>
            </w:r>
          </w:p>
          <w:bookmarkEnd w:id="63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Кусаинова,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37"/>
          <w:p>
            <w:pPr>
              <w:spacing w:after="20"/>
              <w:ind w:left="20"/>
              <w:jc w:val="both"/>
            </w:pPr>
            <w:r>
              <w:rPr>
                <w:rFonts w:ascii="Times New Roman"/>
                <w:b w:val="false"/>
                <w:i w:val="false"/>
                <w:color w:val="000000"/>
                <w:sz w:val="20"/>
              </w:rPr>
              <w:t>
Коммунальное государственное учреждение "Отдел ветеринарии Акжарского района Северо-Казахстанской области" акимата Акжарского района Северо-Казахстанской области</w:t>
            </w:r>
          </w:p>
          <w:bookmarkEnd w:id="63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38"/>
          <w:p>
            <w:pPr>
              <w:spacing w:after="20"/>
              <w:ind w:left="20"/>
              <w:jc w:val="both"/>
            </w:pPr>
            <w:r>
              <w:rPr>
                <w:rFonts w:ascii="Times New Roman"/>
                <w:b w:val="false"/>
                <w:i w:val="false"/>
                <w:color w:val="000000"/>
                <w:sz w:val="20"/>
              </w:rPr>
              <w:t>
Коммунальное государственное учреждения "Отдел ветеринарии акимата Аккайынского района Северо-Казахстанской области" акимата Аккайынского района Северо-Казахстанской области</w:t>
            </w:r>
          </w:p>
          <w:bookmarkEnd w:id="63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37</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39"/>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Есильского района Северо-Казахстанской области" акимата Есильского района Северо-Казахстанской области"</w:t>
            </w:r>
          </w:p>
          <w:bookmarkEnd w:id="639"/>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40"/>
          <w:p>
            <w:pPr>
              <w:spacing w:after="20"/>
              <w:ind w:left="20"/>
              <w:jc w:val="both"/>
            </w:pPr>
            <w:r>
              <w:rPr>
                <w:rFonts w:ascii="Times New Roman"/>
                <w:b w:val="false"/>
                <w:i w:val="false"/>
                <w:color w:val="000000"/>
                <w:sz w:val="20"/>
              </w:rPr>
              <w:t>
Коммунальное государственное учреждение "Отдел ветеринарии Жамбылского района Северо-Казахстанской области" акимата Жамбылского района Северо-Казахстанской области</w:t>
            </w:r>
          </w:p>
          <w:bookmarkEnd w:id="640"/>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Дружбы, 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41"/>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Магжана Жумабаева Северо-Казахстанской области"</w:t>
            </w:r>
          </w:p>
          <w:bookmarkEnd w:id="641"/>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Водопроводная, 20</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42"/>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ветеринарии" акимата Кызылжарского района Северо-Казахстанской области</w:t>
            </w:r>
          </w:p>
          <w:bookmarkEnd w:id="642"/>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43"/>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Мамлютского района Северо-Казахстанской области"</w:t>
            </w:r>
          </w:p>
          <w:bookmarkEnd w:id="643"/>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Абая Кунанбаева, 5</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44"/>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имени Габита Мусрепова Северо-Казахстанской области" акимата района имени Габита Мусрепова Северо-Казахстанской области</w:t>
            </w:r>
          </w:p>
          <w:bookmarkEnd w:id="644"/>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45"/>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Тайыншинского района Северо-Казахстанской области"</w:t>
            </w:r>
          </w:p>
          <w:bookmarkEnd w:id="645"/>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Астана, 166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46"/>
          <w:p>
            <w:pPr>
              <w:spacing w:after="20"/>
              <w:ind w:left="20"/>
              <w:jc w:val="both"/>
            </w:pPr>
            <w:r>
              <w:rPr>
                <w:rFonts w:ascii="Times New Roman"/>
                <w:b w:val="false"/>
                <w:i w:val="false"/>
                <w:color w:val="000000"/>
                <w:sz w:val="20"/>
              </w:rPr>
              <w:t xml:space="preserve">
Коммунальное государственное учреждение "Отдел ветеринарии акимата Тимирязевского района Северо-Казахстанской области" </w:t>
            </w:r>
          </w:p>
          <w:bookmarkEnd w:id="646"/>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47"/>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Уалихановского района Северо-Казахстанской области"</w:t>
            </w:r>
          </w:p>
          <w:bookmarkEnd w:id="647"/>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Жамбыла, 76</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48"/>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района Шал акына Северо-Казахстанской области"</w:t>
            </w:r>
          </w:p>
          <w:bookmarkEnd w:id="648"/>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49"/>
          <w:p>
            <w:pPr>
              <w:spacing w:after="20"/>
              <w:ind w:left="20"/>
              <w:jc w:val="both"/>
            </w:pPr>
            <w:r>
              <w:rPr>
                <w:rFonts w:ascii="Times New Roman"/>
                <w:b w:val="false"/>
                <w:i w:val="false"/>
                <w:color w:val="000000"/>
                <w:sz w:val="20"/>
              </w:rPr>
              <w:t>
Коммунальное государственное учреждение "Отдел ветеринарии акимата города Петропавловска"</w:t>
            </w:r>
          </w:p>
          <w:bookmarkEnd w:id="649"/>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8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с понедельника по пятницу включительно, с 9:00 до 18:00, 18:30 часов, с перерывом на обед с 13:00 до 14:00, 14:30 часов, кроме выходных и праздничных дней, согласно трудовому законодательству Республики Казахстан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"Присвоение учетных номеров объектам производства, осуществляющим выращивание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животных, заготовку (убой), хранение, переработку и реализацию животных,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707" w:id="650"/>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650"/>
    <w:bookmarkStart w:name="z708" w:id="651"/>
    <w:p>
      <w:pPr>
        <w:spacing w:after="0"/>
        <w:ind w:left="0"/>
        <w:jc w:val="left"/>
      </w:pPr>
      <w:r>
        <w:rPr>
          <w:rFonts w:ascii="Times New Roman"/>
          <w:b/>
          <w:i w:val="false"/>
          <w:color w:val="000000"/>
        </w:rPr>
        <w:t xml:space="preserve"> а) канцелярия услугодателя:</w:t>
      </w:r>
    </w:p>
    <w:bookmarkEnd w:id="651"/>
    <w:bookmarkStart w:name="z709"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 w:id="653"/>
    <w:p>
      <w:pPr>
        <w:spacing w:after="0"/>
        <w:ind w:left="0"/>
        <w:jc w:val="left"/>
      </w:pPr>
      <w:r>
        <w:rPr>
          <w:rFonts w:ascii="Times New Roman"/>
          <w:b/>
          <w:i w:val="false"/>
          <w:color w:val="000000"/>
        </w:rPr>
        <w:t xml:space="preserve"> через портал:</w:t>
      </w:r>
    </w:p>
    <w:bookmarkEnd w:id="653"/>
    <w:bookmarkStart w:name="z711"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655"/>
    <w:p>
      <w:pPr>
        <w:spacing w:after="0"/>
        <w:ind w:left="0"/>
        <w:jc w:val="both"/>
      </w:pPr>
      <w:r>
        <w:rPr>
          <w:rFonts w:ascii="Times New Roman"/>
          <w:b w:val="false"/>
          <w:i w:val="false"/>
          <w:color w:val="000000"/>
          <w:sz w:val="28"/>
        </w:rPr>
        <w:t>
      Условные обозначения</w:t>
      </w:r>
    </w:p>
    <w:bookmarkEnd w:id="655"/>
    <w:bookmarkStart w:name="z713"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