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0ffb" w14:textId="c1f0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2016 года № 8/1 "Об областном бюджете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августа 2017 года № 15/3. Зарегистрировано Департаментом юстиции Северо-Казахстанской области 15 сентября 2017 года № 4308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2016 года № 8/1 "Об областном бюджете Северо-Казахстанской области на 2017-2019 годы" (зарегистрировано в Реестре государственной регистрации нормативных правовых актов № 3985, опубликовано 30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150 349 597,2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17 236 972,8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969 139,2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3 635,5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132 139 849,7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149 074 637,2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3 818 233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5 475 134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1 656 901 тысяча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1 199 900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1 200 000 тысяч тенге;     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-3 743 173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3 743 173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2017 год целевые трансферты и бюджетные кредиты бюджетам районов и города Петропавловска.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и бюджетных кредитов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2017-2019 годы.";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2017 года 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8/1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150 349 597,2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17 236 972,8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14 888 182,8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14 888 182,8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969 139,2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429 392,5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429 392,5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442 398,4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442 398,4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132 139 849,7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299 271,7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299 271,7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131 840 578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131 840 578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149 074 637,2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2 221 745,8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1 005 254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677 749,8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773 962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473 558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234 223,3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217 446,3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91 362,3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5 169 537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5 169 537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4 146 847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720 382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9 138 748,5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7 726 131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4 072 595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988 906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1 133 960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12 539 287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12 538 783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иммунодефицита (СПИД)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3 143 332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1 545 936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641 532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433 597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531 077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2 205 166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4 689 294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3 775 451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501 407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657 659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837 040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12 780 471,4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5 609 775,9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2 098 101,2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2 527 598,6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984 076,1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6 790 652,5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2 083 001,5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2 198 418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2 334 310,8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76 373,2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4 570 465,3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160 618,3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1 924 972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1 696 013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44 281 339,5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736 614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43 065 739,5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1 556 456,7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1 471 773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7 060 399,8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4 447 456,4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10 927 158,6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6 117 726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7 340 648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2 371 974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1 085 519,5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995 991,6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263 848,5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623 190,1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13 037 591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13 037 591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1 170 592,5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2 376 552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376 883,1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2 693 372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3 316 337,4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3 583 088,1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1 237 965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1 023 144,1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1 720 579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1 492 472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35 570 453,5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35 570 453,5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35 129 662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95 318,3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3 818 233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5 475 134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2 726 232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1 126 232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1 126 232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1 656 901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1 656 901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-3 743 173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3 743 173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5 165 115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5 165 115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3 565 115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1 507 075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1 507 075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1 507 075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2017 года 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8/1</w:t>
            </w:r>
          </w:p>
        </w:tc>
      </w:tr>
    </w:tbl>
    <w:bookmarkStart w:name="z43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2017 год за счет возврата неиспользованных (недоиспользованных) в 2016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58"/>
    <w:bookmarkStart w:name="z4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5080"/>
        <w:gridCol w:w="3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0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77 736,8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77 736,8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77 736,8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68 920,1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299 271,7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299 271,7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299 271,7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180 520,8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149 574,1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3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78 666,5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5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462 141,5</w:t>
            </w:r>
          </w:p>
        </w:tc>
      </w:tr>
    </w:tbl>
    <w:bookmarkStart w:name="z5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410"/>
        <w:gridCol w:w="1410"/>
        <w:gridCol w:w="483"/>
        <w:gridCol w:w="4697"/>
        <w:gridCol w:w="3262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  <w:bookmarkEnd w:id="67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  <w:bookmarkEnd w:id="68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  <w:bookmarkEnd w:id="69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440 791,5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305 388,8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2"/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