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eac4" w14:textId="2c4e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"Выдача архивных справок"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12 июля 2017 года № 273. Зарегистрировано Департаментом юстиции Северо-Казахстанской области 31 июля 2017 года № 4280. Утратило силу постановлением акимата Северо-Казахстанской области от 17 апреля 2020 года № 89</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17.04.2020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w:t>
      </w:r>
      <w:r>
        <w:rPr>
          <w:rFonts w:ascii="Times New Roman"/>
          <w:b w:val="false"/>
          <w:i w:val="false"/>
          <w:color w:val="000000"/>
          <w:sz w:val="28"/>
        </w:rPr>
        <w:t>пунктом 3</w:t>
      </w:r>
      <w:r>
        <w:rPr>
          <w:rFonts w:ascii="Times New Roman"/>
          <w:b w:val="false"/>
          <w:i w:val="false"/>
          <w:color w:val="000000"/>
          <w:sz w:val="28"/>
        </w:rPr>
        <w:t xml:space="preserve"> статьи 27 Закона Республики Казахстан от 06 апреля 2016 года "О правовых актах" акимат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прилагаемый регламент государственной услуги "Выдача архивных справок".</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от 30 мая 2016 года № 191 "Об утверждении регламента государственной услуги "Выдача архивных справок" (опубликовано 04 июля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 3794).</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комунальное государственное учреждение "Управление культуры, архивов и документации акимата Северо-Казахстанской области".</w:t>
      </w:r>
    </w:p>
    <w:bookmarkEnd w:id="3"/>
    <w:bookmarkStart w:name="z8" w:id="4"/>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 Северо-Казахстанской области от 12 июля 2017 года № 273</w:t>
            </w:r>
          </w:p>
        </w:tc>
      </w:tr>
    </w:tbl>
    <w:bookmarkStart w:name="z13" w:id="5"/>
    <w:p>
      <w:pPr>
        <w:spacing w:after="0"/>
        <w:ind w:left="0"/>
        <w:jc w:val="left"/>
      </w:pPr>
      <w:r>
        <w:rPr>
          <w:rFonts w:ascii="Times New Roman"/>
          <w:b/>
          <w:i w:val="false"/>
          <w:color w:val="000000"/>
        </w:rPr>
        <w:t xml:space="preserve"> Регламент государственной услуги "Выдача архивных справок"</w:t>
      </w:r>
    </w:p>
    <w:bookmarkEnd w:id="5"/>
    <w:bookmarkStart w:name="z14" w:id="6"/>
    <w:p>
      <w:pPr>
        <w:spacing w:after="0"/>
        <w:ind w:left="0"/>
        <w:jc w:val="left"/>
      </w:pPr>
      <w:r>
        <w:rPr>
          <w:rFonts w:ascii="Times New Roman"/>
          <w:b/>
          <w:i w:val="false"/>
          <w:color w:val="000000"/>
        </w:rPr>
        <w:t xml:space="preserve"> 1. Общие положения</w:t>
      </w:r>
    </w:p>
    <w:bookmarkEnd w:id="6"/>
    <w:bookmarkStart w:name="z15" w:id="7"/>
    <w:p>
      <w:pPr>
        <w:spacing w:after="0"/>
        <w:ind w:left="0"/>
        <w:jc w:val="both"/>
      </w:pPr>
      <w:r>
        <w:rPr>
          <w:rFonts w:ascii="Times New Roman"/>
          <w:b w:val="false"/>
          <w:i w:val="false"/>
          <w:color w:val="000000"/>
          <w:sz w:val="28"/>
        </w:rPr>
        <w:t xml:space="preserve">
      1. Регламент государственной услуги "Выдача архивных справок" (далее - регламент) разработан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архивных справок", утвержденного приказом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 11086).</w:t>
      </w:r>
    </w:p>
    <w:bookmarkEnd w:id="7"/>
    <w:bookmarkStart w:name="z16" w:id="8"/>
    <w:p>
      <w:pPr>
        <w:spacing w:after="0"/>
        <w:ind w:left="0"/>
        <w:jc w:val="both"/>
      </w:pPr>
      <w:r>
        <w:rPr>
          <w:rFonts w:ascii="Times New Roman"/>
          <w:b w:val="false"/>
          <w:i w:val="false"/>
          <w:color w:val="000000"/>
          <w:sz w:val="28"/>
        </w:rPr>
        <w:t xml:space="preserve">
      2. Государственная услуга "Выдача архивных справок" (далее - государственная услуга) оказывается государственными архивами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(далее – услугодатель).</w:t>
      </w:r>
    </w:p>
    <w:bookmarkEnd w:id="8"/>
    <w:bookmarkStart w:name="z17" w:id="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9"/>
    <w:bookmarkStart w:name="z18" w:id="10"/>
    <w:p>
      <w:pPr>
        <w:spacing w:after="0"/>
        <w:ind w:left="0"/>
        <w:jc w:val="both"/>
      </w:pPr>
      <w:r>
        <w:rPr>
          <w:rFonts w:ascii="Times New Roman"/>
          <w:b w:val="false"/>
          <w:i w:val="false"/>
          <w:color w:val="000000"/>
          <w:sz w:val="28"/>
        </w:rPr>
        <w:t>
      1) канцелярию услугодателя;</w:t>
      </w:r>
    </w:p>
    <w:bookmarkEnd w:id="10"/>
    <w:bookmarkStart w:name="z19" w:id="11"/>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1"/>
    <w:bookmarkStart w:name="z20" w:id="12"/>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12"/>
    <w:bookmarkStart w:name="z21" w:id="13"/>
    <w:p>
      <w:pPr>
        <w:spacing w:after="0"/>
        <w:ind w:left="0"/>
        <w:jc w:val="both"/>
      </w:pPr>
      <w:r>
        <w:rPr>
          <w:rFonts w:ascii="Times New Roman"/>
          <w:b w:val="false"/>
          <w:i w:val="false"/>
          <w:color w:val="000000"/>
          <w:sz w:val="28"/>
        </w:rPr>
        <w:t>
      3. Форма оказания государственной услуги: электронная (частично автоматизированная) и (или) бумажная.</w:t>
      </w:r>
    </w:p>
    <w:bookmarkEnd w:id="13"/>
    <w:bookmarkStart w:name="z25" w:id="14"/>
    <w:p>
      <w:pPr>
        <w:spacing w:after="0"/>
        <w:ind w:left="0"/>
        <w:jc w:val="both"/>
      </w:pPr>
      <w:r>
        <w:rPr>
          <w:rFonts w:ascii="Times New Roman"/>
          <w:b w:val="false"/>
          <w:i w:val="false"/>
          <w:color w:val="000000"/>
          <w:sz w:val="28"/>
        </w:rPr>
        <w:t xml:space="preserve">
      4. Результат оказания государственной услуги – архивная справка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Правилам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 утвержденным приказом Министра культуры и спорта Республики Казахстан от 22 декабря 2014 года № 145 (зарегистрирован в Реестре государственной регистрации нормативных правовых актов под № 10127) о подтверждении либо ответ об отсутствии следующих сведений социально-правового характера: трудового стажа, размера заработной платы, возраста, состава семьи, образования, награждения, перечисления пенсионных взносов и социальных отчислений, присвоения ученых степеней и званий, несчастного случая, нахождения на излечении или эвакуации, применения репрессий, реабилитации жертв массовых политических репрессий, проживания в зонах экологического бедствия, пребывания в местах лишения свободы, сведений об актах гражданского состояния, о правоустанавливающих и идентификационных документах.</w:t>
      </w:r>
    </w:p>
    <w:bookmarkEnd w:id="1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или бумажная.</w:t>
      </w:r>
    </w:p>
    <w:p>
      <w:pPr>
        <w:spacing w:after="0"/>
        <w:ind w:left="0"/>
        <w:jc w:val="both"/>
      </w:pPr>
      <w:r>
        <w:rPr>
          <w:rFonts w:ascii="Times New Roman"/>
          <w:b w:val="false"/>
          <w:i w:val="false"/>
          <w:color w:val="000000"/>
          <w:sz w:val="28"/>
        </w:rPr>
        <w:t>
      На портале выдается электронная архивная справка либо ответ об отсутствии запрашиваемых сведений.</w:t>
      </w:r>
    </w:p>
    <w:p>
      <w:pPr>
        <w:spacing w:after="0"/>
        <w:ind w:left="0"/>
        <w:jc w:val="both"/>
      </w:pPr>
      <w:r>
        <w:rPr>
          <w:rFonts w:ascii="Times New Roman"/>
          <w:b w:val="false"/>
          <w:i w:val="false"/>
          <w:color w:val="000000"/>
          <w:sz w:val="28"/>
        </w:rPr>
        <w:t xml:space="preserve">
      Государственная услуга оказывается бесплатно физическим и юридическим лицам (далее - услугополучатель).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Северо-Казахстанской области от 18.06.2018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5"/>
    <w:bookmarkStart w:name="z27" w:id="16"/>
    <w:p>
      <w:pPr>
        <w:spacing w:after="0"/>
        <w:ind w:left="0"/>
        <w:jc w:val="both"/>
      </w:pPr>
      <w:r>
        <w:rPr>
          <w:rFonts w:ascii="Times New Roman"/>
          <w:b w:val="false"/>
          <w:i w:val="false"/>
          <w:color w:val="000000"/>
          <w:sz w:val="28"/>
        </w:rPr>
        <w:t>
      5. Основанием для начала действия по оказанию государственной услуги является предоставление услугополучателем (либо его уполномоченным представителем: юридическим лицом по документу, подтверждающему полномочия; физическим лицом по нотариально засвидетельствованной доверенности) следующих документов (далее - пакет документов):</w:t>
      </w:r>
    </w:p>
    <w:bookmarkEnd w:id="16"/>
    <w:bookmarkStart w:name="z28" w:id="17"/>
    <w:p>
      <w:pPr>
        <w:spacing w:after="0"/>
        <w:ind w:left="0"/>
        <w:jc w:val="both"/>
      </w:pPr>
      <w:r>
        <w:rPr>
          <w:rFonts w:ascii="Times New Roman"/>
          <w:b w:val="false"/>
          <w:i w:val="false"/>
          <w:color w:val="000000"/>
          <w:sz w:val="28"/>
        </w:rPr>
        <w:t>
      1) к услугодателю:</w:t>
      </w:r>
    </w:p>
    <w:bookmarkEnd w:id="17"/>
    <w:bookmarkStart w:name="z29" w:id="18"/>
    <w:p>
      <w:pPr>
        <w:spacing w:after="0"/>
        <w:ind w:left="0"/>
        <w:jc w:val="both"/>
      </w:pPr>
      <w:r>
        <w:rPr>
          <w:rFonts w:ascii="Times New Roman"/>
          <w:b w:val="false"/>
          <w:i w:val="false"/>
          <w:color w:val="000000"/>
          <w:sz w:val="28"/>
        </w:rPr>
        <w:t>
      при личном обращении услугополучателя:</w:t>
      </w:r>
    </w:p>
    <w:bookmarkEnd w:id="18"/>
    <w:bookmarkStart w:name="z30" w:id="19"/>
    <w:p>
      <w:pPr>
        <w:spacing w:after="0"/>
        <w:ind w:left="0"/>
        <w:jc w:val="both"/>
      </w:pPr>
      <w:r>
        <w:rPr>
          <w:rFonts w:ascii="Times New Roman"/>
          <w:b w:val="false"/>
          <w:i w:val="false"/>
          <w:color w:val="000000"/>
          <w:sz w:val="28"/>
        </w:rPr>
        <w:t>
      документ, удостоверяющий личность услугополучателя,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работник услугодателя воспроизводит копию удостоверения личности для идентификации, после чего возвращает его оригинал услугополучателю);</w:t>
      </w:r>
    </w:p>
    <w:bookmarkEnd w:id="19"/>
    <w:bookmarkStart w:name="z31" w:id="20"/>
    <w:p>
      <w:pPr>
        <w:spacing w:after="0"/>
        <w:ind w:left="0"/>
        <w:jc w:val="both"/>
      </w:pPr>
      <w:r>
        <w:rPr>
          <w:rFonts w:ascii="Times New Roman"/>
          <w:b w:val="false"/>
          <w:i w:val="false"/>
          <w:color w:val="000000"/>
          <w:sz w:val="28"/>
        </w:rPr>
        <w:t xml:space="preserve">
       заполненное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При наличии к заявлению прилагаются документы либо их копии, подтверждающие запрашиваемые сведения. </w:t>
      </w:r>
    </w:p>
    <w:bookmarkEnd w:id="20"/>
    <w:bookmarkStart w:name="z32" w:id="21"/>
    <w:p>
      <w:pPr>
        <w:spacing w:after="0"/>
        <w:ind w:left="0"/>
        <w:jc w:val="both"/>
      </w:pPr>
      <w:r>
        <w:rPr>
          <w:rFonts w:ascii="Times New Roman"/>
          <w:b w:val="false"/>
          <w:i w:val="false"/>
          <w:color w:val="000000"/>
          <w:sz w:val="28"/>
        </w:rPr>
        <w:t>
      Подтверждением принятия услугодателем пакета документов, перечисленных в настоящем подпункте от услугополучателя, является копия заявления услугополучателя с отметкой даты и времени приема и номера входящего документа, с указанием фамилии, имени, отчества (при его наличии) лица, принявшего документы</w:t>
      </w:r>
    </w:p>
    <w:bookmarkEnd w:id="21"/>
    <w:bookmarkStart w:name="z33" w:id="22"/>
    <w:p>
      <w:pPr>
        <w:spacing w:after="0"/>
        <w:ind w:left="0"/>
        <w:jc w:val="both"/>
      </w:pPr>
      <w:r>
        <w:rPr>
          <w:rFonts w:ascii="Times New Roman"/>
          <w:b w:val="false"/>
          <w:i w:val="false"/>
          <w:color w:val="000000"/>
          <w:sz w:val="28"/>
        </w:rPr>
        <w:t>
      при обращении услугополучателя по почте:</w:t>
      </w:r>
    </w:p>
    <w:bookmarkEnd w:id="22"/>
    <w:bookmarkStart w:name="z34" w:id="23"/>
    <w:p>
      <w:pPr>
        <w:spacing w:after="0"/>
        <w:ind w:left="0"/>
        <w:jc w:val="both"/>
      </w:pPr>
      <w:r>
        <w:rPr>
          <w:rFonts w:ascii="Times New Roman"/>
          <w:b w:val="false"/>
          <w:i w:val="false"/>
          <w:color w:val="000000"/>
          <w:sz w:val="28"/>
        </w:rPr>
        <w:t>
      заявление в произвольной форме, подписанное физическим лицом или представителем юридического лица, с указанием сведений о заявителе (для физического лица – фамилия, имя, отчество (при его наличии), место жительства, для юридического лица – его наименование, юридический адрес) и содержащие данные, необходимые для поиска запрашиваемых сведений. При наличии к заявлению прилагаются документы либо их копии, подтверждающие запрашиваемые сведения;</w:t>
      </w:r>
    </w:p>
    <w:bookmarkEnd w:id="23"/>
    <w:bookmarkStart w:name="z42" w:id="24"/>
    <w:p>
      <w:pPr>
        <w:spacing w:after="0"/>
        <w:ind w:left="0"/>
        <w:jc w:val="both"/>
      </w:pPr>
      <w:r>
        <w:rPr>
          <w:rFonts w:ascii="Times New Roman"/>
          <w:b w:val="false"/>
          <w:i w:val="false"/>
          <w:color w:val="000000"/>
          <w:sz w:val="28"/>
        </w:rPr>
        <w:t>
      2) в Государственную корпорацию:</w:t>
      </w:r>
    </w:p>
    <w:bookmarkEnd w:id="24"/>
    <w:p>
      <w:pPr>
        <w:spacing w:after="0"/>
        <w:ind w:left="0"/>
        <w:jc w:val="both"/>
      </w:pPr>
      <w:r>
        <w:rPr>
          <w:rFonts w:ascii="Times New Roman"/>
          <w:b w:val="false"/>
          <w:i w:val="false"/>
          <w:color w:val="000000"/>
          <w:sz w:val="28"/>
        </w:rPr>
        <w:t>
      документ, удостоверяющий личность услугополучателя,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работник Государственной корпорации воспроизводит электронную копию документа для идентификации личности, после чего возвращает его оригинал услугополучателю);</w:t>
      </w:r>
    </w:p>
    <w:p>
      <w:pPr>
        <w:spacing w:after="0"/>
        <w:ind w:left="0"/>
        <w:jc w:val="both"/>
      </w:pPr>
      <w:r>
        <w:rPr>
          <w:rFonts w:ascii="Times New Roman"/>
          <w:b w:val="false"/>
          <w:i w:val="false"/>
          <w:color w:val="000000"/>
          <w:sz w:val="28"/>
        </w:rPr>
        <w:t xml:space="preserve">
      заполненное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регламенту. При наличии к заявлению прилагаются документы либо их копии, подтверждающие запрашиваемые сведения.</w:t>
      </w:r>
    </w:p>
    <w:p>
      <w:pPr>
        <w:spacing w:after="0"/>
        <w:ind w:left="0"/>
        <w:jc w:val="both"/>
      </w:pPr>
      <w:r>
        <w:rPr>
          <w:rFonts w:ascii="Times New Roman"/>
          <w:b w:val="false"/>
          <w:i w:val="false"/>
          <w:color w:val="000000"/>
          <w:sz w:val="28"/>
        </w:rPr>
        <w:t>
      Сведения документов, удостоверяющих личность услугополучателя,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Услугодатель и работник Государственной корпорации получают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xml:space="preserve">
      В случае отсутствия услугополучателя по истечению срока, предусмотренного в </w:t>
      </w:r>
      <w:r>
        <w:rPr>
          <w:rFonts w:ascii="Times New Roman"/>
          <w:b w:val="false"/>
          <w:i w:val="false"/>
          <w:color w:val="000000"/>
          <w:sz w:val="28"/>
        </w:rPr>
        <w:t>пункте 4</w:t>
      </w:r>
      <w:r>
        <w:rPr>
          <w:rFonts w:ascii="Times New Roman"/>
          <w:b w:val="false"/>
          <w:i w:val="false"/>
          <w:color w:val="000000"/>
          <w:sz w:val="28"/>
        </w:rPr>
        <w:t xml:space="preserve"> стандарта государственной услуги "Выдача архивных справок", утвержденного приказом Министра культуры и спорта Республики Казахстан от 17 апреля 2015 года № 138 "Об утверждении стандартов государственных услуг в области архивного дела", согласно </w:t>
      </w:r>
      <w:r>
        <w:rPr>
          <w:rFonts w:ascii="Times New Roman"/>
          <w:b w:val="false"/>
          <w:i w:val="false"/>
          <w:color w:val="000000"/>
          <w:sz w:val="28"/>
        </w:rPr>
        <w:t>Правилам</w:t>
      </w:r>
      <w:r>
        <w:rPr>
          <w:rFonts w:ascii="Times New Roman"/>
          <w:b w:val="false"/>
          <w:i w:val="false"/>
          <w:color w:val="000000"/>
          <w:sz w:val="28"/>
        </w:rPr>
        <w:t xml:space="preserve"> деятельности Государственной корпорации "Правительство для граждан", утвержденными приказом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под № 13248), Государственная корпорация обеспечивает хранение архивной справки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w:t>
      </w:r>
    </w:p>
    <w:p>
      <w:pPr>
        <w:spacing w:after="0"/>
        <w:ind w:left="0"/>
        <w:jc w:val="both"/>
      </w:pPr>
      <w:r>
        <w:rPr>
          <w:rFonts w:ascii="Times New Roman"/>
          <w:b w:val="false"/>
          <w:i w:val="false"/>
          <w:color w:val="000000"/>
          <w:sz w:val="28"/>
        </w:rPr>
        <w:t>
      При приеме документов, перечисленных в настоящем подпункте, через Государственную корпорацию услугополучателю выдается расписка о приеме соответствующих документов.</w:t>
      </w:r>
    </w:p>
    <w:bookmarkStart w:name="z43" w:id="25"/>
    <w:p>
      <w:pPr>
        <w:spacing w:after="0"/>
        <w:ind w:left="0"/>
        <w:jc w:val="both"/>
      </w:pPr>
      <w:r>
        <w:rPr>
          <w:rFonts w:ascii="Times New Roman"/>
          <w:b w:val="false"/>
          <w:i w:val="false"/>
          <w:color w:val="000000"/>
          <w:sz w:val="28"/>
        </w:rPr>
        <w:t>
      3) на портал:</w:t>
      </w:r>
    </w:p>
    <w:bookmarkEnd w:id="25"/>
    <w:bookmarkStart w:name="z44" w:id="26"/>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 При наличии к запросу прилагаются электронные копии документов, подтверждающие запрашиваемые сведения.</w:t>
      </w:r>
    </w:p>
    <w:bookmarkEnd w:id="26"/>
    <w:bookmarkStart w:name="z45" w:id="27"/>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времени и места получения результата оказания государственной услуги.</w:t>
      </w:r>
    </w:p>
    <w:bookmarkEnd w:id="27"/>
    <w:bookmarkStart w:name="z46" w:id="2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предусмотренных пунктом 5 настоящего регламента государственной услуги, и (или) документов с истекшим сроком действия услугодатель отказывает в приеме заявления.</w:t>
      </w:r>
    </w:p>
    <w:bookmarkEnd w:id="28"/>
    <w:bookmarkStart w:name="z47" w:id="29"/>
    <w:p>
      <w:pPr>
        <w:spacing w:after="0"/>
        <w:ind w:left="0"/>
        <w:jc w:val="both"/>
      </w:pPr>
      <w:r>
        <w:rPr>
          <w:rFonts w:ascii="Times New Roman"/>
          <w:b w:val="false"/>
          <w:i w:val="false"/>
          <w:color w:val="000000"/>
          <w:sz w:val="28"/>
        </w:rPr>
        <w:t>
      Услугодатель отказывает в оказании государственной услуги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9"/>
    <w:bookmarkStart w:name="z48" w:id="30"/>
    <w:p>
      <w:pPr>
        <w:spacing w:after="0"/>
        <w:ind w:left="0"/>
        <w:jc w:val="both"/>
      </w:pPr>
      <w:r>
        <w:rPr>
          <w:rFonts w:ascii="Times New Roman"/>
          <w:b w:val="false"/>
          <w:i w:val="false"/>
          <w:color w:val="000000"/>
          <w:sz w:val="28"/>
        </w:rPr>
        <w:t xml:space="preserve">
       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 установленном законодательством Республики Казахстан.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акимата Северо-Казахстанской области от 18.06.2018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6. Содержание каждого действия, входящего в состав процесса оказания государственной услуги, длительность его выполнения:</w:t>
      </w:r>
    </w:p>
    <w:bookmarkEnd w:id="31"/>
    <w:bookmarkStart w:name="z50" w:id="32"/>
    <w:p>
      <w:pPr>
        <w:spacing w:after="0"/>
        <w:ind w:left="0"/>
        <w:jc w:val="both"/>
      </w:pPr>
      <w:r>
        <w:rPr>
          <w:rFonts w:ascii="Times New Roman"/>
          <w:b w:val="false"/>
          <w:i w:val="false"/>
          <w:color w:val="000000"/>
          <w:sz w:val="28"/>
        </w:rPr>
        <w:t>
      1) сотрудник канцелярии услугодателя осуществляет прием и регистрацию заявления и документов, указанных в пункте 5 настоящего регламента от услугополучателя либо от сотрудника Государственной корпорации и передает руководителю услугодателя - 30 (тридцать) минут;</w:t>
      </w:r>
    </w:p>
    <w:bookmarkEnd w:id="32"/>
    <w:bookmarkStart w:name="z51" w:id="33"/>
    <w:p>
      <w:pPr>
        <w:spacing w:after="0"/>
        <w:ind w:left="0"/>
        <w:jc w:val="both"/>
      </w:pPr>
      <w:r>
        <w:rPr>
          <w:rFonts w:ascii="Times New Roman"/>
          <w:b w:val="false"/>
          <w:i w:val="false"/>
          <w:color w:val="000000"/>
          <w:sz w:val="28"/>
        </w:rPr>
        <w:t>
      2) руководитель услугодателя ознакамливается с документами, определяет ответственного исполнителя услугодателя, налагает резолюцию -30 (тридцать) минут;</w:t>
      </w:r>
    </w:p>
    <w:bookmarkEnd w:id="33"/>
    <w:bookmarkStart w:name="z52" w:id="34"/>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представленных документов, готовит проект результата оказания государственной услуги и передает на подпись руководителю услугодателя - 10 (десять) рабочих дней;</w:t>
      </w:r>
    </w:p>
    <w:bookmarkEnd w:id="34"/>
    <w:bookmarkStart w:name="z53" w:id="35"/>
    <w:p>
      <w:pPr>
        <w:spacing w:after="0"/>
        <w:ind w:left="0"/>
        <w:jc w:val="both"/>
      </w:pPr>
      <w:r>
        <w:rPr>
          <w:rFonts w:ascii="Times New Roman"/>
          <w:b w:val="false"/>
          <w:i w:val="false"/>
          <w:color w:val="000000"/>
          <w:sz w:val="28"/>
        </w:rPr>
        <w:t>
      в случаях, когда для оказания государственной услуги необходимо изучение документов двух и более организаций, а также периода более чем за пять лет, услугодателем срок оказания государственной услуги продлевается не более чем на тридцать календарных дней, о чем сообщается услугополучателю в течение 3 (трех) календарных дней со дня продления срока рассмотрения;</w:t>
      </w:r>
    </w:p>
    <w:bookmarkEnd w:id="35"/>
    <w:bookmarkStart w:name="z54" w:id="36"/>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36"/>
    <w:bookmarkStart w:name="z55" w:id="37"/>
    <w:p>
      <w:pPr>
        <w:spacing w:after="0"/>
        <w:ind w:left="0"/>
        <w:jc w:val="both"/>
      </w:pPr>
      <w:r>
        <w:rPr>
          <w:rFonts w:ascii="Times New Roman"/>
          <w:b w:val="false"/>
          <w:i w:val="false"/>
          <w:color w:val="000000"/>
          <w:sz w:val="28"/>
        </w:rPr>
        <w:t>
      4) руководитель услугодателя подписывает результат государственной услуги и передает сотруднику канцелярии услугодателя – 1 (один) час;</w:t>
      </w:r>
    </w:p>
    <w:bookmarkEnd w:id="37"/>
    <w:bookmarkStart w:name="z56" w:id="38"/>
    <w:p>
      <w:pPr>
        <w:spacing w:after="0"/>
        <w:ind w:left="0"/>
        <w:jc w:val="both"/>
      </w:pPr>
      <w:r>
        <w:rPr>
          <w:rFonts w:ascii="Times New Roman"/>
          <w:b w:val="false"/>
          <w:i w:val="false"/>
          <w:color w:val="000000"/>
          <w:sz w:val="28"/>
        </w:rPr>
        <w:t xml:space="preserve">
      5) сотрудник канцелярии услугодателя выдает услугополучателю либо сотруднику Государственной корпорации результат государственной услуги - 15 (пятнадцать) минут. </w:t>
      </w:r>
    </w:p>
    <w:bookmarkEnd w:id="38"/>
    <w:bookmarkStart w:name="z57" w:id="39"/>
    <w:p>
      <w:pPr>
        <w:spacing w:after="0"/>
        <w:ind w:left="0"/>
        <w:jc w:val="both"/>
      </w:pPr>
      <w:r>
        <w:rPr>
          <w:rFonts w:ascii="Times New Roman"/>
          <w:b w:val="false"/>
          <w:i w:val="false"/>
          <w:color w:val="000000"/>
          <w:sz w:val="28"/>
        </w:rPr>
        <w:t>
      7. Результат процедур (действий) по оказанию государственной услуги, который служит основанием для начала выполнения следующей процедуры (действия):</w:t>
      </w:r>
    </w:p>
    <w:bookmarkEnd w:id="39"/>
    <w:bookmarkStart w:name="z58" w:id="40"/>
    <w:p>
      <w:pPr>
        <w:spacing w:after="0"/>
        <w:ind w:left="0"/>
        <w:jc w:val="both"/>
      </w:pPr>
      <w:r>
        <w:rPr>
          <w:rFonts w:ascii="Times New Roman"/>
          <w:b w:val="false"/>
          <w:i w:val="false"/>
          <w:color w:val="000000"/>
          <w:sz w:val="28"/>
        </w:rPr>
        <w:t>
      1) регистрация заявления услугополучателя;</w:t>
      </w:r>
    </w:p>
    <w:bookmarkEnd w:id="40"/>
    <w:bookmarkStart w:name="z59" w:id="41"/>
    <w:p>
      <w:pPr>
        <w:spacing w:after="0"/>
        <w:ind w:left="0"/>
        <w:jc w:val="both"/>
      </w:pPr>
      <w:r>
        <w:rPr>
          <w:rFonts w:ascii="Times New Roman"/>
          <w:b w:val="false"/>
          <w:i w:val="false"/>
          <w:color w:val="000000"/>
          <w:sz w:val="28"/>
        </w:rPr>
        <w:t>
      2) определение ответственного исполнителя услугодателя;</w:t>
      </w:r>
    </w:p>
    <w:bookmarkEnd w:id="41"/>
    <w:bookmarkStart w:name="z60" w:id="42"/>
    <w:p>
      <w:pPr>
        <w:spacing w:after="0"/>
        <w:ind w:left="0"/>
        <w:jc w:val="both"/>
      </w:pPr>
      <w:r>
        <w:rPr>
          <w:rFonts w:ascii="Times New Roman"/>
          <w:b w:val="false"/>
          <w:i w:val="false"/>
          <w:color w:val="000000"/>
          <w:sz w:val="28"/>
        </w:rPr>
        <w:t>
      3) проект результата государственной услуги;</w:t>
      </w:r>
    </w:p>
    <w:bookmarkEnd w:id="42"/>
    <w:bookmarkStart w:name="z61" w:id="43"/>
    <w:p>
      <w:pPr>
        <w:spacing w:after="0"/>
        <w:ind w:left="0"/>
        <w:jc w:val="both"/>
      </w:pPr>
      <w:r>
        <w:rPr>
          <w:rFonts w:ascii="Times New Roman"/>
          <w:b w:val="false"/>
          <w:i w:val="false"/>
          <w:color w:val="000000"/>
          <w:sz w:val="28"/>
        </w:rPr>
        <w:t>
      4) подписание проекта результата государственной услуги;</w:t>
      </w:r>
    </w:p>
    <w:bookmarkEnd w:id="43"/>
    <w:bookmarkStart w:name="z62" w:id="44"/>
    <w:p>
      <w:pPr>
        <w:spacing w:after="0"/>
        <w:ind w:left="0"/>
        <w:jc w:val="both"/>
      </w:pPr>
      <w:r>
        <w:rPr>
          <w:rFonts w:ascii="Times New Roman"/>
          <w:b w:val="false"/>
          <w:i w:val="false"/>
          <w:color w:val="000000"/>
          <w:sz w:val="28"/>
        </w:rPr>
        <w:t xml:space="preserve">
      5) выдача результата государственной услуги сотруднику канцелярии услугодателя либо сотруднику Государственной корпорации; </w:t>
      </w:r>
    </w:p>
    <w:bookmarkEnd w:id="44"/>
    <w:bookmarkStart w:name="z63" w:id="4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5"/>
    <w:bookmarkStart w:name="z64" w:id="46"/>
    <w:p>
      <w:pPr>
        <w:spacing w:after="0"/>
        <w:ind w:left="0"/>
        <w:jc w:val="both"/>
      </w:pPr>
      <w:r>
        <w:rPr>
          <w:rFonts w:ascii="Times New Roman"/>
          <w:b w:val="false"/>
          <w:i w:val="false"/>
          <w:color w:val="000000"/>
          <w:sz w:val="28"/>
        </w:rPr>
        <w:t>
      8. Перечень структурных подразделений (работников) услугодателя, которые участвуют в процессе оказания государственной услуги:</w:t>
      </w:r>
    </w:p>
    <w:bookmarkEnd w:id="46"/>
    <w:bookmarkStart w:name="z65" w:id="47"/>
    <w:p>
      <w:pPr>
        <w:spacing w:after="0"/>
        <w:ind w:left="0"/>
        <w:jc w:val="both"/>
      </w:pPr>
      <w:r>
        <w:rPr>
          <w:rFonts w:ascii="Times New Roman"/>
          <w:b w:val="false"/>
          <w:i w:val="false"/>
          <w:color w:val="000000"/>
          <w:sz w:val="28"/>
        </w:rPr>
        <w:t>
      сотрудник канцелярии услугодателя;</w:t>
      </w:r>
    </w:p>
    <w:bookmarkEnd w:id="47"/>
    <w:bookmarkStart w:name="z66" w:id="48"/>
    <w:p>
      <w:pPr>
        <w:spacing w:after="0"/>
        <w:ind w:left="0"/>
        <w:jc w:val="both"/>
      </w:pPr>
      <w:r>
        <w:rPr>
          <w:rFonts w:ascii="Times New Roman"/>
          <w:b w:val="false"/>
          <w:i w:val="false"/>
          <w:color w:val="000000"/>
          <w:sz w:val="28"/>
        </w:rPr>
        <w:t>
      руководитель услугодателя;</w:t>
      </w:r>
    </w:p>
    <w:bookmarkEnd w:id="48"/>
    <w:bookmarkStart w:name="z67" w:id="49"/>
    <w:p>
      <w:pPr>
        <w:spacing w:after="0"/>
        <w:ind w:left="0"/>
        <w:jc w:val="both"/>
      </w:pPr>
      <w:r>
        <w:rPr>
          <w:rFonts w:ascii="Times New Roman"/>
          <w:b w:val="false"/>
          <w:i w:val="false"/>
          <w:color w:val="000000"/>
          <w:sz w:val="28"/>
        </w:rPr>
        <w:t>
      ответственный специалист услугодателя.</w:t>
      </w:r>
    </w:p>
    <w:bookmarkEnd w:id="49"/>
    <w:bookmarkStart w:name="z68" w:id="50"/>
    <w:p>
      <w:pPr>
        <w:spacing w:after="0"/>
        <w:ind w:left="0"/>
        <w:jc w:val="both"/>
      </w:pPr>
      <w:r>
        <w:rPr>
          <w:rFonts w:ascii="Times New Roman"/>
          <w:b w:val="false"/>
          <w:i w:val="false"/>
          <w:color w:val="000000"/>
          <w:sz w:val="28"/>
        </w:rPr>
        <w:t xml:space="preserve">
      9. Описание последовательности действий между структурными подразделениями (работниками) услугодателя с указанием длительности каждого действия: </w:t>
      </w:r>
    </w:p>
    <w:bookmarkEnd w:id="50"/>
    <w:bookmarkStart w:name="z69" w:id="51"/>
    <w:p>
      <w:pPr>
        <w:spacing w:after="0"/>
        <w:ind w:left="0"/>
        <w:jc w:val="both"/>
      </w:pPr>
      <w:r>
        <w:rPr>
          <w:rFonts w:ascii="Times New Roman"/>
          <w:b w:val="false"/>
          <w:i w:val="false"/>
          <w:color w:val="000000"/>
          <w:sz w:val="28"/>
        </w:rPr>
        <w:t>
      1) сотрудник канцелярии услугодателя осуществляет прием и регистрацию заявления и документов, указанных в пункте 5 настоящего регламента от сотрудника Государственной корпорации либо от услугополучателя и передает руководителю услугодателя - 30 (тридцать) минут;</w:t>
      </w:r>
    </w:p>
    <w:bookmarkEnd w:id="51"/>
    <w:bookmarkStart w:name="z70" w:id="52"/>
    <w:p>
      <w:pPr>
        <w:spacing w:after="0"/>
        <w:ind w:left="0"/>
        <w:jc w:val="both"/>
      </w:pPr>
      <w:r>
        <w:rPr>
          <w:rFonts w:ascii="Times New Roman"/>
          <w:b w:val="false"/>
          <w:i w:val="false"/>
          <w:color w:val="000000"/>
          <w:sz w:val="28"/>
        </w:rPr>
        <w:t>
      2) руководитель услугодателя ознакамливается с документами, определяет ответственного исполнителя услугодателя, налагает резолюцию -30 (тридцать) минут;</w:t>
      </w:r>
    </w:p>
    <w:bookmarkEnd w:id="52"/>
    <w:bookmarkStart w:name="z71" w:id="53"/>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представленных документов, готовит проект результата оказания государственной услуги и передает руководителю услугодателя - 10 (десять) рабочих дней;</w:t>
      </w:r>
    </w:p>
    <w:bookmarkEnd w:id="53"/>
    <w:bookmarkStart w:name="z72" w:id="54"/>
    <w:p>
      <w:pPr>
        <w:spacing w:after="0"/>
        <w:ind w:left="0"/>
        <w:jc w:val="both"/>
      </w:pPr>
      <w:r>
        <w:rPr>
          <w:rFonts w:ascii="Times New Roman"/>
          <w:b w:val="false"/>
          <w:i w:val="false"/>
          <w:color w:val="000000"/>
          <w:sz w:val="28"/>
        </w:rPr>
        <w:t xml:space="preserve">
       в случаях, когда для оказания государственной услуги необходимо изучение документов двух и более организаций, а также периода более чем за пять лет, услугодателем срок оказания государственной услуги продлевается не более чем на тридцать календарных дней, о чем сообщается услугополучателю в течение 3 (трех) календарных дней со дня продления срока рассмотрения; </w:t>
      </w:r>
    </w:p>
    <w:bookmarkEnd w:id="54"/>
    <w:bookmarkStart w:name="z73" w:id="55"/>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55"/>
    <w:bookmarkStart w:name="z74" w:id="56"/>
    <w:p>
      <w:pPr>
        <w:spacing w:after="0"/>
        <w:ind w:left="0"/>
        <w:jc w:val="both"/>
      </w:pPr>
      <w:r>
        <w:rPr>
          <w:rFonts w:ascii="Times New Roman"/>
          <w:b w:val="false"/>
          <w:i w:val="false"/>
          <w:color w:val="000000"/>
          <w:sz w:val="28"/>
        </w:rPr>
        <w:t>
      4) руководитель услугодателя подписывает результат государственной услуги и передает сотруднику канцелярии услугодателя – 1 (один) час;</w:t>
      </w:r>
    </w:p>
    <w:bookmarkEnd w:id="56"/>
    <w:bookmarkStart w:name="z75" w:id="57"/>
    <w:p>
      <w:pPr>
        <w:spacing w:after="0"/>
        <w:ind w:left="0"/>
        <w:jc w:val="both"/>
      </w:pPr>
      <w:r>
        <w:rPr>
          <w:rFonts w:ascii="Times New Roman"/>
          <w:b w:val="false"/>
          <w:i w:val="false"/>
          <w:color w:val="000000"/>
          <w:sz w:val="28"/>
        </w:rPr>
        <w:t xml:space="preserve">
      5) сотрудник канцелярии услугодателя выдает услугополучателю либо сотруднику Государственной корпорации результат государственной услуги - 15 (пятнадцать) минут. </w:t>
      </w:r>
    </w:p>
    <w:bookmarkEnd w:id="57"/>
    <w:bookmarkStart w:name="z76" w:id="58"/>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58"/>
    <w:bookmarkStart w:name="z77" w:id="59"/>
    <w:p>
      <w:pPr>
        <w:spacing w:after="0"/>
        <w:ind w:left="0"/>
        <w:jc w:val="both"/>
      </w:pPr>
      <w:r>
        <w:rPr>
          <w:rFonts w:ascii="Times New Roman"/>
          <w:b w:val="false"/>
          <w:i w:val="false"/>
          <w:color w:val="000000"/>
          <w:sz w:val="28"/>
        </w:rPr>
        <w:t>
      10. Для получения государственной услуги услугополучатель обращается в Государственной корпорации с пакетом документов согласно подпункту 2) пункта 5 настоящего регламента.</w:t>
      </w:r>
    </w:p>
    <w:bookmarkEnd w:id="59"/>
    <w:bookmarkStart w:name="z78" w:id="60"/>
    <w:p>
      <w:pPr>
        <w:spacing w:after="0"/>
        <w:ind w:left="0"/>
        <w:jc w:val="both"/>
      </w:pPr>
      <w:r>
        <w:rPr>
          <w:rFonts w:ascii="Times New Roman"/>
          <w:b w:val="false"/>
          <w:i w:val="false"/>
          <w:color w:val="000000"/>
          <w:sz w:val="28"/>
        </w:rPr>
        <w:t>
      11. Содержание каждого действия, входящего в состав процесса оказания государственной услуги, длительность его выполнения:</w:t>
      </w:r>
    </w:p>
    <w:bookmarkEnd w:id="60"/>
    <w:bookmarkStart w:name="z79" w:id="61"/>
    <w:p>
      <w:pPr>
        <w:spacing w:after="0"/>
        <w:ind w:left="0"/>
        <w:jc w:val="both"/>
      </w:pPr>
      <w:r>
        <w:rPr>
          <w:rFonts w:ascii="Times New Roman"/>
          <w:b w:val="false"/>
          <w:i w:val="false"/>
          <w:color w:val="000000"/>
          <w:sz w:val="28"/>
        </w:rPr>
        <w:t>
      1) работник Государственной корпорации осуществляет проверку полноты представленных документов, представленных услугополучателем- 5 (пять) минут;</w:t>
      </w:r>
    </w:p>
    <w:bookmarkEnd w:id="61"/>
    <w:bookmarkStart w:name="z80" w:id="6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62"/>
    <w:bookmarkStart w:name="z81" w:id="63"/>
    <w:p>
      <w:pPr>
        <w:spacing w:after="0"/>
        <w:ind w:left="0"/>
        <w:jc w:val="both"/>
      </w:pPr>
      <w:r>
        <w:rPr>
          <w:rFonts w:ascii="Times New Roman"/>
          <w:b w:val="false"/>
          <w:i w:val="false"/>
          <w:color w:val="000000"/>
          <w:sz w:val="28"/>
        </w:rPr>
        <w:t>
      При соблюдении правильности и полноты заполнения заявления и предоставления полного пакета документов работник Государственной корпорации регистрирует заявление в информационной системе "Интегрированная информационная система для Центров обслуживания населения" (далее – ИИС ЦОН) - 5 (пять) минут;</w:t>
      </w:r>
    </w:p>
    <w:bookmarkEnd w:id="63"/>
    <w:bookmarkStart w:name="z82" w:id="64"/>
    <w:p>
      <w:pPr>
        <w:spacing w:after="0"/>
        <w:ind w:left="0"/>
        <w:jc w:val="both"/>
      </w:pPr>
      <w:r>
        <w:rPr>
          <w:rFonts w:ascii="Times New Roman"/>
          <w:b w:val="false"/>
          <w:i w:val="false"/>
          <w:color w:val="000000"/>
          <w:sz w:val="28"/>
        </w:rPr>
        <w:t>
      2)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 - 2 (две) минуты;</w:t>
      </w:r>
    </w:p>
    <w:bookmarkEnd w:id="64"/>
    <w:bookmarkStart w:name="z83" w:id="65"/>
    <w:p>
      <w:pPr>
        <w:spacing w:after="0"/>
        <w:ind w:left="0"/>
        <w:jc w:val="both"/>
      </w:pPr>
      <w:r>
        <w:rPr>
          <w:rFonts w:ascii="Times New Roman"/>
          <w:b w:val="false"/>
          <w:i w:val="false"/>
          <w:color w:val="000000"/>
          <w:sz w:val="28"/>
        </w:rPr>
        <w:t>
      3) работник Государственной корпорации идентифицирует личность услугополучателя, вносит соответствующую информацию об услугополучателе и список поданных документов в ИИС ЦОН, выдает услугополучателю расписку о приеме соответствующих документов- 3 (три) минуты;</w:t>
      </w:r>
    </w:p>
    <w:bookmarkEnd w:id="65"/>
    <w:bookmarkStart w:name="z84" w:id="66"/>
    <w:p>
      <w:pPr>
        <w:spacing w:after="0"/>
        <w:ind w:left="0"/>
        <w:jc w:val="both"/>
      </w:pPr>
      <w:r>
        <w:rPr>
          <w:rFonts w:ascii="Times New Roman"/>
          <w:b w:val="false"/>
          <w:i w:val="false"/>
          <w:color w:val="000000"/>
          <w:sz w:val="28"/>
        </w:rPr>
        <w:t>
      4)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связь- 5 (пять) минут;</w:t>
      </w:r>
    </w:p>
    <w:bookmarkEnd w:id="66"/>
    <w:bookmarkStart w:name="z85" w:id="67"/>
    <w:p>
      <w:pPr>
        <w:spacing w:after="0"/>
        <w:ind w:left="0"/>
        <w:jc w:val="both"/>
      </w:pPr>
      <w:r>
        <w:rPr>
          <w:rFonts w:ascii="Times New Roman"/>
          <w:b w:val="false"/>
          <w:i w:val="false"/>
          <w:color w:val="000000"/>
          <w:sz w:val="28"/>
        </w:rPr>
        <w:t>
      5) услугодатель осуществляет процедуры (действия) в соответствии с описанием порядка взаимодействия структурных подразделений (работников) услугодателя в процессе оказания государственной услуги.</w:t>
      </w:r>
    </w:p>
    <w:bookmarkEnd w:id="67"/>
    <w:bookmarkStart w:name="z86" w:id="68"/>
    <w:p>
      <w:pPr>
        <w:spacing w:after="0"/>
        <w:ind w:left="0"/>
        <w:jc w:val="both"/>
      </w:pPr>
      <w:r>
        <w:rPr>
          <w:rFonts w:ascii="Times New Roman"/>
          <w:b w:val="false"/>
          <w:i w:val="false"/>
          <w:color w:val="000000"/>
          <w:sz w:val="28"/>
        </w:rPr>
        <w:t>
      6) работник Государственной корпорации в срок, указанный в расписке о приеме соответствующих документов, выдает результат оказания государственной услуги услугополучателю – 15 (пятнадцать) минут.</w:t>
      </w:r>
    </w:p>
    <w:bookmarkEnd w:id="68"/>
    <w:bookmarkStart w:name="z87" w:id="69"/>
    <w:p>
      <w:pPr>
        <w:spacing w:after="0"/>
        <w:ind w:left="0"/>
        <w:jc w:val="both"/>
      </w:pPr>
      <w:r>
        <w:rPr>
          <w:rFonts w:ascii="Times New Roman"/>
          <w:b w:val="false"/>
          <w:i w:val="false"/>
          <w:color w:val="000000"/>
          <w:sz w:val="28"/>
        </w:rPr>
        <w:t>
      12. Порядок действий услугодателя и услугополучателя при оказании государственной услуги через портал:</w:t>
      </w:r>
    </w:p>
    <w:bookmarkEnd w:id="69"/>
    <w:bookmarkStart w:name="z88" w:id="70"/>
    <w:p>
      <w:pPr>
        <w:spacing w:after="0"/>
        <w:ind w:left="0"/>
        <w:jc w:val="both"/>
      </w:pPr>
      <w:r>
        <w:rPr>
          <w:rFonts w:ascii="Times New Roman"/>
          <w:b w:val="false"/>
          <w:i w:val="false"/>
          <w:color w:val="000000"/>
          <w:sz w:val="28"/>
        </w:rPr>
        <w:t>
      1) услугополучатель осуществляет регистрацию (авторизацию) на портале посредством ЭЦП;</w:t>
      </w:r>
    </w:p>
    <w:bookmarkEnd w:id="70"/>
    <w:bookmarkStart w:name="z89" w:id="71"/>
    <w:p>
      <w:pPr>
        <w:spacing w:after="0"/>
        <w:ind w:left="0"/>
        <w:jc w:val="both"/>
      </w:pPr>
      <w:r>
        <w:rPr>
          <w:rFonts w:ascii="Times New Roman"/>
          <w:b w:val="false"/>
          <w:i w:val="false"/>
          <w:color w:val="000000"/>
          <w:sz w:val="28"/>
        </w:rPr>
        <w:t xml:space="preserve">
      2) выбор услугополучателем электронной государственной услуги, заполнение полей электронного запроса и прикрепление документов, предусмотренных подпунктом 3) пункта 5 настоящего регламента; </w:t>
      </w:r>
    </w:p>
    <w:bookmarkEnd w:id="71"/>
    <w:bookmarkStart w:name="z90" w:id="72"/>
    <w:p>
      <w:pPr>
        <w:spacing w:after="0"/>
        <w:ind w:left="0"/>
        <w:jc w:val="both"/>
      </w:pPr>
      <w:r>
        <w:rPr>
          <w:rFonts w:ascii="Times New Roman"/>
          <w:b w:val="false"/>
          <w:i w:val="false"/>
          <w:color w:val="000000"/>
          <w:sz w:val="28"/>
        </w:rPr>
        <w:t>
      3) удостоверение электронного запроса для оказания электронной государственной услуги посредством ЭЦП услугополучателя;</w:t>
      </w:r>
    </w:p>
    <w:bookmarkEnd w:id="72"/>
    <w:bookmarkStart w:name="z91" w:id="73"/>
    <w:p>
      <w:pPr>
        <w:spacing w:after="0"/>
        <w:ind w:left="0"/>
        <w:jc w:val="both"/>
      </w:pPr>
      <w:r>
        <w:rPr>
          <w:rFonts w:ascii="Times New Roman"/>
          <w:b w:val="false"/>
          <w:i w:val="false"/>
          <w:color w:val="000000"/>
          <w:sz w:val="28"/>
        </w:rPr>
        <w:t>
      4) обработка (проверка, регистрация) электронного запроса услугодателем;</w:t>
      </w:r>
    </w:p>
    <w:bookmarkEnd w:id="73"/>
    <w:bookmarkStart w:name="z92" w:id="74"/>
    <w:p>
      <w:pPr>
        <w:spacing w:after="0"/>
        <w:ind w:left="0"/>
        <w:jc w:val="both"/>
      </w:pPr>
      <w:r>
        <w:rPr>
          <w:rFonts w:ascii="Times New Roman"/>
          <w:b w:val="false"/>
          <w:i w:val="false"/>
          <w:color w:val="000000"/>
          <w:sz w:val="28"/>
        </w:rPr>
        <w:t>
      5)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w:t>
      </w:r>
    </w:p>
    <w:bookmarkEnd w:id="74"/>
    <w:bookmarkStart w:name="z93" w:id="75"/>
    <w:p>
      <w:pPr>
        <w:spacing w:after="0"/>
        <w:ind w:left="0"/>
        <w:jc w:val="both"/>
      </w:pPr>
      <w:r>
        <w:rPr>
          <w:rFonts w:ascii="Times New Roman"/>
          <w:b w:val="false"/>
          <w:i w:val="false"/>
          <w:color w:val="000000"/>
          <w:sz w:val="28"/>
        </w:rPr>
        <w:t>
      6) подготовка и направление услугодателем в "личный кабинет" услугополучателя результата оказания государственной услуги в форме электронного документа, подписанного ЭЦП руководителя услугодателя;</w:t>
      </w:r>
    </w:p>
    <w:bookmarkEnd w:id="75"/>
    <w:bookmarkStart w:name="z94" w:id="76"/>
    <w:p>
      <w:pPr>
        <w:spacing w:after="0"/>
        <w:ind w:left="0"/>
        <w:jc w:val="both"/>
      </w:pPr>
      <w:r>
        <w:rPr>
          <w:rFonts w:ascii="Times New Roman"/>
          <w:b w:val="false"/>
          <w:i w:val="false"/>
          <w:color w:val="000000"/>
          <w:sz w:val="28"/>
        </w:rPr>
        <w:t>
      7) получение услугополучателем результата государственной услуги в истории получения государственных услуг личного кабинета услугополучателя.</w:t>
      </w:r>
    </w:p>
    <w:bookmarkEnd w:id="76"/>
    <w:bookmarkStart w:name="z95" w:id="77"/>
    <w:p>
      <w:pPr>
        <w:spacing w:after="0"/>
        <w:ind w:left="0"/>
        <w:jc w:val="both"/>
      </w:pPr>
      <w:r>
        <w:rPr>
          <w:rFonts w:ascii="Times New Roman"/>
          <w:b w:val="false"/>
          <w:i w:val="false"/>
          <w:color w:val="000000"/>
          <w:sz w:val="28"/>
        </w:rPr>
        <w:t xml:space="preserve">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 "Выдача архивных справок"</w:t>
            </w:r>
          </w:p>
        </w:tc>
      </w:tr>
    </w:tbl>
    <w:bookmarkStart w:name="z98" w:id="78"/>
    <w:p>
      <w:pPr>
        <w:spacing w:after="0"/>
        <w:ind w:left="0"/>
        <w:jc w:val="left"/>
      </w:pPr>
      <w:r>
        <w:rPr>
          <w:rFonts w:ascii="Times New Roman"/>
          <w:b/>
          <w:i w:val="false"/>
          <w:color w:val="000000"/>
        </w:rPr>
        <w:t xml:space="preserve"> Государственные архивы Северо-Казахстанской области, оказывающие государственную услугу "Выдача архивных справок"</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177"/>
        <w:gridCol w:w="3508"/>
        <w:gridCol w:w="6098"/>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№п/п</w:t>
            </w:r>
          </w:p>
          <w:bookmarkEnd w:id="79"/>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архива</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телефонов, режим работы организаций</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1</w:t>
            </w:r>
          </w:p>
          <w:bookmarkEnd w:id="80"/>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1</w:t>
            </w:r>
          </w:p>
          <w:bookmarkEnd w:id="81"/>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"Северо-Казахстанский Государственный архив" управления культуры, архивов и документации акимата Северо-Казахстанской области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Республика Казахстан, Северо-Казахстанская область, город Петропавловск, улица Интернациональная,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8(7152) 46-48-19 </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2</w:t>
            </w:r>
          </w:p>
          <w:bookmarkEnd w:id="82"/>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"Архив по личному составу города Петропавловска" управления культуры, архивов и документации акимата Северо-Казахстанской области</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 Республика Казахстан, Северо-Казахстанская область, город Петропавловск, улица Жамбыла, 249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 42-57-22</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3</w:t>
            </w:r>
          </w:p>
          <w:bookmarkEnd w:id="83"/>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"Айыртауский районный архив" управления культуры, архивов и документации акимата Северо-Казахстанской области</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Республика Казахстан, Северо-Казахстанская область, Айыртауский район, село Саумалколь, микрорайон,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8(71533) 2-73-42 </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4</w:t>
            </w:r>
          </w:p>
          <w:bookmarkEnd w:id="84"/>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"Аккайынский районный архив" управления культуры, архивов и документации Северо-Казахстанской области акимата Северо-Казахстанской области</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 Республика Казахстан, Северо-Казахстанская область, Аккайынский район, село Смирново, улица Народная, 39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8(71532) 2-10-41 </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5</w:t>
            </w:r>
          </w:p>
          <w:bookmarkEnd w:id="85"/>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"Акжарский районный архив" управления культуры, архивов и документации акимата Северо-Казахстанской области</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Республика Казахстан, Северо-Казахстанская область, Акжарский район, село Талшик, улица Целинная, 20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8(71546) 2-12-35 </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6</w:t>
            </w:r>
          </w:p>
          <w:bookmarkEnd w:id="86"/>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"Архив района имени Габита Мусрепова" управления культуры, архивов и документации акимата Северо-Казахстанской области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Республика Казахстан, Северо-Казахстанская область, район имени Габита Мусрепова, село Новоишимское, улица Ленина,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8(71535) 2-27-04 </w:t>
            </w:r>
            <w:r>
              <w:br/>
            </w:r>
            <w:r>
              <w:rPr>
                <w:rFonts w:ascii="Times New Roman"/>
                <w:b w:val="false"/>
                <w:i w:val="false"/>
                <w:color w:val="000000"/>
                <w:sz w:val="20"/>
              </w:rPr>
              <w:t xml:space="preserve">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7"/>
          <w:p>
            <w:pPr>
              <w:spacing w:after="20"/>
              <w:ind w:left="20"/>
              <w:jc w:val="both"/>
            </w:pPr>
            <w:r>
              <w:rPr>
                <w:rFonts w:ascii="Times New Roman"/>
                <w:b w:val="false"/>
                <w:i w:val="false"/>
                <w:color w:val="000000"/>
                <w:sz w:val="20"/>
              </w:rPr>
              <w:t>
7</w:t>
            </w:r>
          </w:p>
          <w:bookmarkEnd w:id="87"/>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"Есильский районный архив" управления культуры, архивов и документации акимата Северо-Казахстанской области</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 Республика Казахстан, Северо-Казахстанская область, Есильский район, село Явленка, улица Ленина, 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8(71543)2-17-88 </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8"/>
          <w:p>
            <w:pPr>
              <w:spacing w:after="20"/>
              <w:ind w:left="20"/>
              <w:jc w:val="both"/>
            </w:pPr>
            <w:r>
              <w:rPr>
                <w:rFonts w:ascii="Times New Roman"/>
                <w:b w:val="false"/>
                <w:i w:val="false"/>
                <w:color w:val="000000"/>
                <w:sz w:val="20"/>
              </w:rPr>
              <w:t>
8</w:t>
            </w:r>
          </w:p>
          <w:bookmarkEnd w:id="88"/>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"Жамбылский районный архив" управления культуры, архивов и документации акимата Северо-Казахстанской области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Республика Казахстан, Северо-Казахстанская область, Жамбылский район, село Пресновка, улица Мира, 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8(71544)2-13-70 </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9"/>
          <w:p>
            <w:pPr>
              <w:spacing w:after="20"/>
              <w:ind w:left="20"/>
              <w:jc w:val="both"/>
            </w:pPr>
            <w:r>
              <w:rPr>
                <w:rFonts w:ascii="Times New Roman"/>
                <w:b w:val="false"/>
                <w:i w:val="false"/>
                <w:color w:val="000000"/>
                <w:sz w:val="20"/>
              </w:rPr>
              <w:t>
9</w:t>
            </w:r>
          </w:p>
          <w:bookmarkEnd w:id="89"/>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"Кызылжарский районный архив" управления культуры, архивов и документации акимата Северо-Казахстанской области</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 Республика Казахстан, Северо-Казахстанская область, Кызылжарский район, село Бесколь, улица Спортивная, дом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8(71538) 2-19-67 </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0"/>
          <w:p>
            <w:pPr>
              <w:spacing w:after="20"/>
              <w:ind w:left="20"/>
              <w:jc w:val="both"/>
            </w:pPr>
            <w:r>
              <w:rPr>
                <w:rFonts w:ascii="Times New Roman"/>
                <w:b w:val="false"/>
                <w:i w:val="false"/>
                <w:color w:val="000000"/>
                <w:sz w:val="20"/>
              </w:rPr>
              <w:t>
10</w:t>
            </w:r>
          </w:p>
          <w:bookmarkEnd w:id="90"/>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"Архив района Магжана Жумабаева" управления культуры, архивов и документации акимата Северо-Казахстанской области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Республика Казахстан, Северо-Казахстанская область, район Магжана Жумабаева, город Булаево, улица Береговая, 23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8(71531) 2-12-02 </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r>
              <w:rPr>
                <w:rFonts w:ascii="Times New Roman"/>
                <w:b w:val="false"/>
                <w:i w:val="false"/>
                <w:color w:val="000000"/>
                <w:sz w:val="20"/>
              </w:rPr>
              <w:t>
11</w:t>
            </w:r>
          </w:p>
          <w:bookmarkEnd w:id="91"/>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"Мамлютский районный архив" управления культуры, архивов и документации акимата Северо-Казахстанской области</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 Республика Казахстан, Северо-Казахстанская область, Мамлютский район, город Мамлютка, улица Ленина 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(71541) 2-18-03 </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r>
              <w:rPr>
                <w:rFonts w:ascii="Times New Roman"/>
                <w:b w:val="false"/>
                <w:i w:val="false"/>
                <w:color w:val="000000"/>
                <w:sz w:val="20"/>
              </w:rPr>
              <w:t>
12</w:t>
            </w:r>
          </w:p>
          <w:bookmarkEnd w:id="92"/>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"Тайыншинский районный архив" управления культуры, архивов и документации Северо-Казахстанской области акимата Северо-Казахстанской области</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 Республика Казахстан, Северо-Казахстанская область, Тайыншинский район, город Тайынша, улица Пролетарская, 193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 2-33-91</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3"/>
          <w:p>
            <w:pPr>
              <w:spacing w:after="20"/>
              <w:ind w:left="20"/>
              <w:jc w:val="both"/>
            </w:pPr>
            <w:r>
              <w:rPr>
                <w:rFonts w:ascii="Times New Roman"/>
                <w:b w:val="false"/>
                <w:i w:val="false"/>
                <w:color w:val="000000"/>
                <w:sz w:val="20"/>
              </w:rPr>
              <w:t>
13</w:t>
            </w:r>
          </w:p>
          <w:bookmarkEnd w:id="93"/>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"Тимирязевский районный архив" управления культуры, архивов и документации акимата Северо-Казахстанской области</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Республика Казахстан, Северо-Казахстанская область, Тимирязевский район, село Тимирязево, улица Шокана Уалиханова, 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(71537) 2-18-35 </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14</w:t>
            </w:r>
          </w:p>
          <w:bookmarkEnd w:id="94"/>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"Уалихановский районный архив" управления культуры, архивов и документации акимата Северо-Казахстанской области</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 Республика Казахстан, Северо-Казахстанская область, Уалихановский район, село Кишкенеколь, улица Уалиханова, 85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8(71542) 2-11-32 </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15</w:t>
            </w:r>
          </w:p>
          <w:bookmarkEnd w:id="95"/>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"Архив района Шал акына" управления культуры, архивов и документации акимата Северо-Казахстанской области</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 Республика Казахстан, Северо-Казахстанская область, район Шал акына, город Сергеевка, улица Победы, 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(71534) 2-10-95 </w:t>
            </w:r>
            <w:r>
              <w:br/>
            </w:r>
            <w:r>
              <w:rPr>
                <w:rFonts w:ascii="Times New Roman"/>
                <w:b w:val="false"/>
                <w:i w:val="false"/>
                <w:color w:val="000000"/>
                <w:sz w:val="20"/>
              </w:rPr>
              <w:t>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регламенту государственной услуги "Выдача архивных справок"</w:t>
            </w:r>
          </w:p>
        </w:tc>
      </w:tr>
    </w:tbl>
    <w:bookmarkStart w:name="z118" w:id="96"/>
    <w:p>
      <w:pPr>
        <w:spacing w:after="0"/>
        <w:ind w:left="0"/>
        <w:jc w:val="both"/>
      </w:pPr>
      <w:r>
        <w:rPr>
          <w:rFonts w:ascii="Times New Roman"/>
          <w:b w:val="false"/>
          <w:i w:val="false"/>
          <w:color w:val="000000"/>
          <w:sz w:val="28"/>
        </w:rPr>
        <w:t>
      Форма</w:t>
      </w:r>
    </w:p>
    <w:bookmarkEnd w:id="96"/>
    <w:bookmarkStart w:name="z119" w:id="97"/>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xml:space="preserve">(наименование услугодателя) </w:t>
      </w:r>
      <w:r>
        <w:br/>
      </w:r>
      <w:r>
        <w:rPr>
          <w:rFonts w:ascii="Times New Roman"/>
          <w:b w:val="false"/>
          <w:i w:val="false"/>
          <w:color w:val="000000"/>
          <w:sz w:val="28"/>
        </w:rPr>
        <w:t>от 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w:t>
      </w:r>
    </w:p>
    <w:bookmarkEnd w:id="97"/>
    <w:bookmarkStart w:name="z120" w:id="98"/>
    <w:p>
      <w:pPr>
        <w:spacing w:after="0"/>
        <w:ind w:left="0"/>
        <w:jc w:val="both"/>
      </w:pPr>
      <w:r>
        <w:rPr>
          <w:rFonts w:ascii="Times New Roman"/>
          <w:b w:val="false"/>
          <w:i w:val="false"/>
          <w:color w:val="000000"/>
          <w:sz w:val="28"/>
        </w:rPr>
        <w:t>
      услугополучателя)</w:t>
      </w:r>
    </w:p>
    <w:bookmarkEnd w:id="98"/>
    <w:bookmarkStart w:name="z121" w:id="99"/>
    <w:p>
      <w:pPr>
        <w:spacing w:after="0"/>
        <w:ind w:left="0"/>
        <w:jc w:val="both"/>
      </w:pPr>
      <w:r>
        <w:rPr>
          <w:rFonts w:ascii="Times New Roman"/>
          <w:b w:val="false"/>
          <w:i w:val="false"/>
          <w:color w:val="000000"/>
          <w:sz w:val="28"/>
        </w:rPr>
        <w:t>
      Место жительства (для физического лица)/</w:t>
      </w:r>
    </w:p>
    <w:bookmarkEnd w:id="99"/>
    <w:bookmarkStart w:name="z122" w:id="100"/>
    <w:p>
      <w:pPr>
        <w:spacing w:after="0"/>
        <w:ind w:left="0"/>
        <w:jc w:val="both"/>
      </w:pPr>
      <w:r>
        <w:rPr>
          <w:rFonts w:ascii="Times New Roman"/>
          <w:b w:val="false"/>
          <w:i w:val="false"/>
          <w:color w:val="000000"/>
          <w:sz w:val="28"/>
        </w:rPr>
        <w:t>
      юридический адрес (для юридического лица):</w:t>
      </w:r>
      <w:r>
        <w:br/>
      </w:r>
      <w:r>
        <w:rPr>
          <w:rFonts w:ascii="Times New Roman"/>
          <w:b w:val="false"/>
          <w:i w:val="false"/>
          <w:color w:val="000000"/>
          <w:sz w:val="28"/>
        </w:rPr>
        <w:t>__________________________________</w:t>
      </w:r>
      <w:r>
        <w:br/>
      </w:r>
      <w:r>
        <w:rPr>
          <w:rFonts w:ascii="Times New Roman"/>
          <w:b w:val="false"/>
          <w:i w:val="false"/>
          <w:color w:val="000000"/>
          <w:sz w:val="28"/>
        </w:rPr>
        <w:t>Контактный телефон:_____________________________</w:t>
      </w:r>
      <w:r>
        <w:br/>
      </w:r>
      <w:r>
        <w:rPr>
          <w:rFonts w:ascii="Times New Roman"/>
          <w:b w:val="false"/>
          <w:i w:val="false"/>
          <w:color w:val="000000"/>
          <w:sz w:val="28"/>
        </w:rPr>
        <w:t>Индивидуальный идентификационный номер</w:t>
      </w:r>
      <w:r>
        <w:br/>
      </w:r>
      <w:r>
        <w:rPr>
          <w:rFonts w:ascii="Times New Roman"/>
          <w:b w:val="false"/>
          <w:i w:val="false"/>
          <w:color w:val="000000"/>
          <w:sz w:val="28"/>
        </w:rPr>
        <w:t>______________________________</w:t>
      </w:r>
    </w:p>
    <w:bookmarkEnd w:id="100"/>
    <w:bookmarkStart w:name="z123" w:id="101"/>
    <w:p>
      <w:pPr>
        <w:spacing w:after="0"/>
        <w:ind w:left="0"/>
        <w:jc w:val="left"/>
      </w:pPr>
      <w:r>
        <w:rPr>
          <w:rFonts w:ascii="Times New Roman"/>
          <w:b/>
          <w:i w:val="false"/>
          <w:color w:val="000000"/>
        </w:rPr>
        <w:t xml:space="preserve"> Заявление</w:t>
      </w:r>
    </w:p>
    <w:bookmarkEnd w:id="101"/>
    <w:bookmarkStart w:name="z124" w:id="102"/>
    <w:p>
      <w:pPr>
        <w:spacing w:after="0"/>
        <w:ind w:left="0"/>
        <w:jc w:val="both"/>
      </w:pPr>
      <w:r>
        <w:rPr>
          <w:rFonts w:ascii="Times New Roman"/>
          <w:b w:val="false"/>
          <w:i w:val="false"/>
          <w:color w:val="000000"/>
          <w:sz w:val="28"/>
        </w:rPr>
        <w:t>
      Прошу выдать архивную справку (заверенные копии или архивные выписки из архивных документов) о подтверждении:______________________________________________________________</w:t>
      </w:r>
    </w:p>
    <w:bookmarkEnd w:id="102"/>
    <w:bookmarkStart w:name="z125" w:id="103"/>
    <w:p>
      <w:pPr>
        <w:spacing w:after="0"/>
        <w:ind w:left="0"/>
        <w:jc w:val="both"/>
      </w:pPr>
      <w:r>
        <w:rPr>
          <w:rFonts w:ascii="Times New Roman"/>
          <w:b w:val="false"/>
          <w:i w:val="false"/>
          <w:color w:val="000000"/>
          <w:sz w:val="28"/>
        </w:rPr>
        <w:t>
      (указать запрашиваемые сведения) ________________________________________________________________________________</w:t>
      </w:r>
    </w:p>
    <w:bookmarkEnd w:id="103"/>
    <w:bookmarkStart w:name="z126" w:id="104"/>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w:t>
      </w:r>
    </w:p>
    <w:bookmarkEnd w:id="104"/>
    <w:bookmarkStart w:name="z127" w:id="105"/>
    <w:p>
      <w:pPr>
        <w:spacing w:after="0"/>
        <w:ind w:left="0"/>
        <w:jc w:val="both"/>
      </w:pPr>
      <w:r>
        <w:rPr>
          <w:rFonts w:ascii="Times New Roman"/>
          <w:b w:val="false"/>
          <w:i w:val="false"/>
          <w:color w:val="000000"/>
          <w:sz w:val="28"/>
        </w:rPr>
        <w:t>
      (за следующий (щие) год(ы): _________________________________________________</w:t>
      </w:r>
    </w:p>
    <w:bookmarkEnd w:id="105"/>
    <w:bookmarkStart w:name="z128" w:id="106"/>
    <w:p>
      <w:pPr>
        <w:spacing w:after="0"/>
        <w:ind w:left="0"/>
        <w:jc w:val="both"/>
      </w:pPr>
      <w:r>
        <w:rPr>
          <w:rFonts w:ascii="Times New Roman"/>
          <w:b w:val="false"/>
          <w:i w:val="false"/>
          <w:color w:val="000000"/>
          <w:sz w:val="28"/>
        </w:rPr>
        <w:t>
      на: _______________________________________________________________________</w:t>
      </w:r>
    </w:p>
    <w:bookmarkEnd w:id="106"/>
    <w:bookmarkStart w:name="z129" w:id="107"/>
    <w:p>
      <w:pPr>
        <w:spacing w:after="0"/>
        <w:ind w:left="0"/>
        <w:jc w:val="both"/>
      </w:pPr>
      <w:r>
        <w:rPr>
          <w:rFonts w:ascii="Times New Roman"/>
          <w:b w:val="false"/>
          <w:i w:val="false"/>
          <w:color w:val="000000"/>
          <w:sz w:val="28"/>
        </w:rPr>
        <w:t>
      (фамилия (девичья фамилия), имя, отчество, (при его наличии, дата рождения лица, на которого) _______________________________________________________________________</w:t>
      </w:r>
    </w:p>
    <w:bookmarkEnd w:id="107"/>
    <w:bookmarkStart w:name="z130" w:id="108"/>
    <w:p>
      <w:pPr>
        <w:spacing w:after="0"/>
        <w:ind w:left="0"/>
        <w:jc w:val="both"/>
      </w:pPr>
      <w:r>
        <w:rPr>
          <w:rFonts w:ascii="Times New Roman"/>
          <w:b w:val="false"/>
          <w:i w:val="false"/>
          <w:color w:val="000000"/>
          <w:sz w:val="28"/>
        </w:rPr>
        <w:t>
      запрашиваются сведения) за указанный период)</w:t>
      </w:r>
    </w:p>
    <w:bookmarkEnd w:id="108"/>
    <w:bookmarkStart w:name="z131" w:id="109"/>
    <w:p>
      <w:pPr>
        <w:spacing w:after="0"/>
        <w:ind w:left="0"/>
        <w:jc w:val="both"/>
      </w:pPr>
      <w:r>
        <w:rPr>
          <w:rFonts w:ascii="Times New Roman"/>
          <w:b w:val="false"/>
          <w:i w:val="false"/>
          <w:color w:val="000000"/>
          <w:sz w:val="28"/>
        </w:rPr>
        <w:t>
      __________________________________________________________________________</w:t>
      </w:r>
    </w:p>
    <w:bookmarkEnd w:id="109"/>
    <w:bookmarkStart w:name="z132" w:id="110"/>
    <w:p>
      <w:pPr>
        <w:spacing w:after="0"/>
        <w:ind w:left="0"/>
        <w:jc w:val="both"/>
      </w:pPr>
      <w:r>
        <w:rPr>
          <w:rFonts w:ascii="Times New Roman"/>
          <w:b w:val="false"/>
          <w:i w:val="false"/>
          <w:color w:val="000000"/>
          <w:sz w:val="28"/>
        </w:rPr>
        <w:t>
      __________________________________________________________________________</w:t>
      </w:r>
    </w:p>
    <w:bookmarkEnd w:id="110"/>
    <w:bookmarkStart w:name="z133" w:id="111"/>
    <w:p>
      <w:pPr>
        <w:spacing w:after="0"/>
        <w:ind w:left="0"/>
        <w:jc w:val="both"/>
      </w:pPr>
      <w:r>
        <w:rPr>
          <w:rFonts w:ascii="Times New Roman"/>
          <w:b w:val="false"/>
          <w:i w:val="false"/>
          <w:color w:val="000000"/>
          <w:sz w:val="28"/>
        </w:rPr>
        <w:t>
      Приложение: документы либо их копии, подтверждающие запрашиваемые сведения (при наличии):</w:t>
      </w:r>
    </w:p>
    <w:bookmarkEnd w:id="111"/>
    <w:bookmarkStart w:name="z134" w:id="112"/>
    <w:p>
      <w:pPr>
        <w:spacing w:after="0"/>
        <w:ind w:left="0"/>
        <w:jc w:val="both"/>
      </w:pPr>
      <w:r>
        <w:rPr>
          <w:rFonts w:ascii="Times New Roman"/>
          <w:b w:val="false"/>
          <w:i w:val="false"/>
          <w:color w:val="000000"/>
          <w:sz w:val="28"/>
        </w:rPr>
        <w:t>
      1)________________________________________;</w:t>
      </w:r>
    </w:p>
    <w:bookmarkEnd w:id="112"/>
    <w:bookmarkStart w:name="z135" w:id="113"/>
    <w:p>
      <w:pPr>
        <w:spacing w:after="0"/>
        <w:ind w:left="0"/>
        <w:jc w:val="both"/>
      </w:pPr>
      <w:r>
        <w:rPr>
          <w:rFonts w:ascii="Times New Roman"/>
          <w:b w:val="false"/>
          <w:i w:val="false"/>
          <w:color w:val="000000"/>
          <w:sz w:val="28"/>
        </w:rPr>
        <w:t>
      2)________________________________________;</w:t>
      </w:r>
    </w:p>
    <w:bookmarkEnd w:id="113"/>
    <w:bookmarkStart w:name="z136" w:id="114"/>
    <w:p>
      <w:pPr>
        <w:spacing w:after="0"/>
        <w:ind w:left="0"/>
        <w:jc w:val="both"/>
      </w:pPr>
      <w:r>
        <w:rPr>
          <w:rFonts w:ascii="Times New Roman"/>
          <w:b w:val="false"/>
          <w:i w:val="false"/>
          <w:color w:val="000000"/>
          <w:sz w:val="28"/>
        </w:rPr>
        <w:t>
      3)________________________________________.</w:t>
      </w:r>
    </w:p>
    <w:bookmarkEnd w:id="114"/>
    <w:bookmarkStart w:name="z137" w:id="115"/>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содержащихся в информационных системах_______________________________. </w:t>
      </w:r>
    </w:p>
    <w:bookmarkEnd w:id="115"/>
    <w:bookmarkStart w:name="z138" w:id="116"/>
    <w:p>
      <w:pPr>
        <w:spacing w:after="0"/>
        <w:ind w:left="0"/>
        <w:jc w:val="both"/>
      </w:pPr>
      <w:r>
        <w:rPr>
          <w:rFonts w:ascii="Times New Roman"/>
          <w:b w:val="false"/>
          <w:i w:val="false"/>
          <w:color w:val="000000"/>
          <w:sz w:val="28"/>
        </w:rPr>
        <w:t>
      "_____" ______________ 20___года _____________ (подпись).</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 "Выдача архивных справок"</w:t>
            </w:r>
          </w:p>
        </w:tc>
      </w:tr>
    </w:tbl>
    <w:bookmarkStart w:name="z141" w:id="117"/>
    <w:p>
      <w:pPr>
        <w:spacing w:after="0"/>
        <w:ind w:left="0"/>
        <w:jc w:val="both"/>
      </w:pPr>
      <w:r>
        <w:rPr>
          <w:rFonts w:ascii="Times New Roman"/>
          <w:b w:val="false"/>
          <w:i w:val="false"/>
          <w:color w:val="000000"/>
          <w:sz w:val="28"/>
        </w:rPr>
        <w:t>
      Форма</w:t>
      </w:r>
    </w:p>
    <w:bookmarkEnd w:id="117"/>
    <w:bookmarkStart w:name="z142" w:id="118"/>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услугополучателя, либо наименование организации</w:t>
      </w:r>
      <w:r>
        <w:br/>
      </w:r>
      <w:r>
        <w:rPr>
          <w:rFonts w:ascii="Times New Roman"/>
          <w:b w:val="false"/>
          <w:i w:val="false"/>
          <w:color w:val="000000"/>
          <w:sz w:val="28"/>
        </w:rPr>
        <w:t xml:space="preserve">услугополучателя) </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(адрес услугополучателя)</w:t>
      </w:r>
    </w:p>
    <w:bookmarkEnd w:id="118"/>
    <w:bookmarkStart w:name="z143" w:id="119"/>
    <w:p>
      <w:pPr>
        <w:spacing w:after="0"/>
        <w:ind w:left="0"/>
        <w:jc w:val="left"/>
      </w:pPr>
      <w:r>
        <w:rPr>
          <w:rFonts w:ascii="Times New Roman"/>
          <w:b/>
          <w:i w:val="false"/>
          <w:color w:val="000000"/>
        </w:rPr>
        <w:t xml:space="preserve"> Расписка об отказе в приеме документов </w:t>
      </w:r>
    </w:p>
    <w:bookmarkEnd w:id="119"/>
    <w:bookmarkStart w:name="z144" w:id="120"/>
    <w:p>
      <w:pPr>
        <w:spacing w:after="0"/>
        <w:ind w:left="0"/>
        <w:jc w:val="both"/>
      </w:pPr>
      <w:r>
        <w:rPr>
          <w:rFonts w:ascii="Times New Roman"/>
          <w:b w:val="false"/>
          <w:i w:val="false"/>
          <w:color w:val="000000"/>
          <w:sz w:val="28"/>
        </w:rPr>
        <w:t>
      Руководствуясь пунктом 2 статьи 20 Закона Республики Казахстан от 15 апреля 2013 года "О государственных услугах", отдел № _____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"Выдача архивных справок" ввиду представления Вами неполного пакета документов согласно перечню, предусмотренному настоящим регламентом, а именно:</w:t>
      </w:r>
    </w:p>
    <w:bookmarkEnd w:id="120"/>
    <w:bookmarkStart w:name="z145" w:id="121"/>
    <w:p>
      <w:pPr>
        <w:spacing w:after="0"/>
        <w:ind w:left="0"/>
        <w:jc w:val="both"/>
      </w:pPr>
      <w:r>
        <w:rPr>
          <w:rFonts w:ascii="Times New Roman"/>
          <w:b w:val="false"/>
          <w:i w:val="false"/>
          <w:color w:val="000000"/>
          <w:sz w:val="28"/>
        </w:rPr>
        <w:t>
      Наименование отсутствующих документов:</w:t>
      </w:r>
    </w:p>
    <w:bookmarkEnd w:id="121"/>
    <w:bookmarkStart w:name="z146" w:id="122"/>
    <w:p>
      <w:pPr>
        <w:spacing w:after="0"/>
        <w:ind w:left="0"/>
        <w:jc w:val="both"/>
      </w:pPr>
      <w:r>
        <w:rPr>
          <w:rFonts w:ascii="Times New Roman"/>
          <w:b w:val="false"/>
          <w:i w:val="false"/>
          <w:color w:val="000000"/>
          <w:sz w:val="28"/>
        </w:rPr>
        <w:t>
      1) ________________________________________;</w:t>
      </w:r>
    </w:p>
    <w:bookmarkEnd w:id="122"/>
    <w:bookmarkStart w:name="z147" w:id="123"/>
    <w:p>
      <w:pPr>
        <w:spacing w:after="0"/>
        <w:ind w:left="0"/>
        <w:jc w:val="both"/>
      </w:pPr>
      <w:r>
        <w:rPr>
          <w:rFonts w:ascii="Times New Roman"/>
          <w:b w:val="false"/>
          <w:i w:val="false"/>
          <w:color w:val="000000"/>
          <w:sz w:val="28"/>
        </w:rPr>
        <w:t>
      2) ________________________________________;</w:t>
      </w:r>
    </w:p>
    <w:bookmarkEnd w:id="123"/>
    <w:bookmarkStart w:name="z148" w:id="124"/>
    <w:p>
      <w:pPr>
        <w:spacing w:after="0"/>
        <w:ind w:left="0"/>
        <w:jc w:val="both"/>
      </w:pPr>
      <w:r>
        <w:rPr>
          <w:rFonts w:ascii="Times New Roman"/>
          <w:b w:val="false"/>
          <w:i w:val="false"/>
          <w:color w:val="000000"/>
          <w:sz w:val="28"/>
        </w:rPr>
        <w:t>
      3) ________________________________________.</w:t>
      </w:r>
    </w:p>
    <w:bookmarkEnd w:id="124"/>
    <w:bookmarkStart w:name="z149" w:id="125"/>
    <w:p>
      <w:pPr>
        <w:spacing w:after="0"/>
        <w:ind w:left="0"/>
        <w:jc w:val="both"/>
      </w:pPr>
      <w:r>
        <w:rPr>
          <w:rFonts w:ascii="Times New Roman"/>
          <w:b w:val="false"/>
          <w:i w:val="false"/>
          <w:color w:val="000000"/>
          <w:sz w:val="28"/>
        </w:rPr>
        <w:t>
      Настоящая расписка составлена в двух экземплярах, по одному для каждой стороны.</w:t>
      </w:r>
    </w:p>
    <w:bookmarkEnd w:id="125"/>
    <w:bookmarkStart w:name="z150" w:id="126"/>
    <w:p>
      <w:pPr>
        <w:spacing w:after="0"/>
        <w:ind w:left="0"/>
        <w:jc w:val="both"/>
      </w:pPr>
      <w:r>
        <w:rPr>
          <w:rFonts w:ascii="Times New Roman"/>
          <w:b w:val="false"/>
          <w:i w:val="false"/>
          <w:color w:val="000000"/>
          <w:sz w:val="28"/>
        </w:rPr>
        <w:t xml:space="preserve">
      Фамилия, имя, отчество (при его наличии) </w:t>
      </w:r>
    </w:p>
    <w:bookmarkEnd w:id="126"/>
    <w:bookmarkStart w:name="z151" w:id="127"/>
    <w:p>
      <w:pPr>
        <w:spacing w:after="0"/>
        <w:ind w:left="0"/>
        <w:jc w:val="both"/>
      </w:pPr>
      <w:r>
        <w:rPr>
          <w:rFonts w:ascii="Times New Roman"/>
          <w:b w:val="false"/>
          <w:i w:val="false"/>
          <w:color w:val="000000"/>
          <w:sz w:val="28"/>
        </w:rPr>
        <w:t>
      работника Государственной корпорации                        (подпись)</w:t>
      </w:r>
    </w:p>
    <w:bookmarkEnd w:id="127"/>
    <w:bookmarkStart w:name="z152" w:id="128"/>
    <w:p>
      <w:pPr>
        <w:spacing w:after="0"/>
        <w:ind w:left="0"/>
        <w:jc w:val="both"/>
      </w:pPr>
      <w:r>
        <w:rPr>
          <w:rFonts w:ascii="Times New Roman"/>
          <w:b w:val="false"/>
          <w:i w:val="false"/>
          <w:color w:val="000000"/>
          <w:sz w:val="28"/>
        </w:rPr>
        <w:t xml:space="preserve">
      Дата </w:t>
      </w:r>
    </w:p>
    <w:bookmarkEnd w:id="128"/>
    <w:bookmarkStart w:name="z153" w:id="129"/>
    <w:p>
      <w:pPr>
        <w:spacing w:after="0"/>
        <w:ind w:left="0"/>
        <w:jc w:val="both"/>
      </w:pPr>
      <w:r>
        <w:rPr>
          <w:rFonts w:ascii="Times New Roman"/>
          <w:b w:val="false"/>
          <w:i w:val="false"/>
          <w:color w:val="000000"/>
          <w:sz w:val="28"/>
        </w:rPr>
        <w:t>
      Исп. фамилия, имя, отчество (при его наличии) ________________________________</w:t>
      </w:r>
      <w:r>
        <w:br/>
      </w:r>
      <w:r>
        <w:rPr>
          <w:rFonts w:ascii="Times New Roman"/>
          <w:b w:val="false"/>
          <w:i w:val="false"/>
          <w:color w:val="000000"/>
          <w:sz w:val="28"/>
        </w:rPr>
        <w:t>Тел.____________________________________________________________________________</w:t>
      </w:r>
    </w:p>
    <w:bookmarkEnd w:id="129"/>
    <w:bookmarkStart w:name="z154" w:id="130"/>
    <w:p>
      <w:pPr>
        <w:spacing w:after="0"/>
        <w:ind w:left="0"/>
        <w:jc w:val="both"/>
      </w:pPr>
      <w:r>
        <w:rPr>
          <w:rFonts w:ascii="Times New Roman"/>
          <w:b w:val="false"/>
          <w:i w:val="false"/>
          <w:color w:val="000000"/>
          <w:sz w:val="28"/>
        </w:rPr>
        <w:t>
      Получил: фамилия, имя, отчество (при его наличии)/ подпись услугополучателя/</w:t>
      </w:r>
    </w:p>
    <w:bookmarkEnd w:id="130"/>
    <w:bookmarkStart w:name="z155" w:id="131"/>
    <w:p>
      <w:pPr>
        <w:spacing w:after="0"/>
        <w:ind w:left="0"/>
        <w:jc w:val="both"/>
      </w:pPr>
      <w:r>
        <w:rPr>
          <w:rFonts w:ascii="Times New Roman"/>
          <w:b w:val="false"/>
          <w:i w:val="false"/>
          <w:color w:val="000000"/>
          <w:sz w:val="28"/>
        </w:rPr>
        <w:t>
      "___" _________ 20 __ года</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 "Выдача архивных справок"</w:t>
            </w:r>
          </w:p>
        </w:tc>
      </w:tr>
    </w:tbl>
    <w:bookmarkStart w:name="z158" w:id="132"/>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132"/>
    <w:bookmarkStart w:name="z159" w:id="133"/>
    <w:p>
      <w:pPr>
        <w:spacing w:after="0"/>
        <w:ind w:left="0"/>
        <w:jc w:val="left"/>
      </w:pPr>
      <w:r>
        <w:rPr>
          <w:rFonts w:ascii="Times New Roman"/>
          <w:b/>
          <w:i w:val="false"/>
          <w:color w:val="000000"/>
        </w:rPr>
        <w:t xml:space="preserve"> А. При оказании государственной услуги через канцелярию услугодателя</w:t>
      </w:r>
    </w:p>
    <w:bookmarkEnd w:id="133"/>
    <w:bookmarkStart w:name="z160"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35"/>
    <w:p>
      <w:pPr>
        <w:spacing w:after="0"/>
        <w:ind w:left="0"/>
        <w:jc w:val="left"/>
      </w:pPr>
      <w:r>
        <w:rPr>
          <w:rFonts w:ascii="Times New Roman"/>
          <w:b/>
          <w:i w:val="false"/>
          <w:color w:val="000000"/>
        </w:rPr>
        <w:t xml:space="preserve"> Б. При оказании государственной услуги через Государственную корпорацию</w:t>
      </w:r>
    </w:p>
    <w:bookmarkEnd w:id="135"/>
    <w:bookmarkStart w:name="z162" w:id="136"/>
    <w:p>
      <w:pPr>
        <w:spacing w:after="0"/>
        <w:ind w:left="0"/>
        <w:jc w:val="left"/>
      </w:pPr>
    </w:p>
    <w:bookmarkEnd w:id="136"/>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59500"/>
                    </a:xfrm>
                    <a:prstGeom prst="rect">
                      <a:avLst/>
                    </a:prstGeom>
                  </pic:spPr>
                </pic:pic>
              </a:graphicData>
            </a:graphic>
          </wp:inline>
        </w:drawing>
      </w:r>
    </w:p>
    <w:p>
      <w:pPr>
        <w:spacing w:after="0"/>
        <w:ind w:left="0"/>
        <w:jc w:val="left"/>
      </w:pPr>
      <w:r>
        <w:br/>
      </w:r>
    </w:p>
    <w:bookmarkStart w:name="z163" w:id="137"/>
    <w:p>
      <w:pPr>
        <w:spacing w:after="0"/>
        <w:ind w:left="0"/>
        <w:jc w:val="left"/>
      </w:pPr>
      <w:r>
        <w:rPr>
          <w:rFonts w:ascii="Times New Roman"/>
          <w:b/>
          <w:i w:val="false"/>
          <w:color w:val="000000"/>
        </w:rPr>
        <w:t xml:space="preserve"> В. При оказании государственной услуги через портал</w:t>
      </w:r>
    </w:p>
    <w:bookmarkEnd w:id="137"/>
    <w:bookmarkStart w:name="z164" w:id="138"/>
    <w:p>
      <w:pPr>
        <w:spacing w:after="0"/>
        <w:ind w:left="0"/>
        <w:jc w:val="left"/>
      </w:pPr>
    </w:p>
    <w:bookmarkEnd w:id="138"/>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94600"/>
                    </a:xfrm>
                    <a:prstGeom prst="rect">
                      <a:avLst/>
                    </a:prstGeom>
                  </pic:spPr>
                </pic:pic>
              </a:graphicData>
            </a:graphic>
          </wp:inline>
        </w:drawing>
      </w:r>
    </w:p>
    <w:p>
      <w:pPr>
        <w:spacing w:after="0"/>
        <w:ind w:left="0"/>
        <w:jc w:val="left"/>
      </w:pPr>
      <w:r>
        <w:br/>
      </w:r>
    </w:p>
    <w:bookmarkStart w:name="z165" w:id="139"/>
    <w:p>
      <w:pPr>
        <w:spacing w:after="0"/>
        <w:ind w:left="0"/>
        <w:jc w:val="both"/>
      </w:pPr>
      <w:r>
        <w:rPr>
          <w:rFonts w:ascii="Times New Roman"/>
          <w:b w:val="false"/>
          <w:i w:val="false"/>
          <w:color w:val="000000"/>
          <w:sz w:val="28"/>
        </w:rPr>
        <w:t>
      Условные обозначения:</w:t>
      </w:r>
    </w:p>
    <w:bookmarkEnd w:id="139"/>
    <w:bookmarkStart w:name="z166"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