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9e80" w14:textId="34b9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26 мая 2016 года № 182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января 2017 года № 23. Зарегистрировано Департаментом юстиции Северо-Казахстанской области 23 февраля 2017 года № 4066. Утратило силу постановлением акимата Северо-Казахстанской области от 5 декабря 2018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"Назначение жилищной помощи" от 26 мая 2016 года № 182 (опубликовано 13 июля 2016 года в информационно-правовой системе "Әділет", зарегистрировано в Реестре государственной регистрации нормативных правовых актов № 3800)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График работы: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 – 7 (семь) календарных дней;";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услугодателя осуществляет прием документов из Государственной корпорации либо запроса в форме электронного документа, регистрирует документы – 20 (двадцать) минут.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и наложения соответствующей визы – 2 (два) часа;";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 – 7 (семь) календарных дней;";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 государственной услуги.";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коммунальное государственное учреждение "Управление координации занятости и социальных программ акимата Северо-Казахстанской области".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25 января 2017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жилищной помощи"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при оказании государственной услуги через Государственную корпорацию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25 января 2017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"Назначение жилищной помощи"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при оказании государственной услуги через портал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