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98e75" w14:textId="0898e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выдачи служебного удостоверения коммунального государственного учреждения "Аппарат акима Ауэзовского района города Алматы" и его описания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Ауэзовского района города Алматы от 19 июня 2017 года № 02. Зарегистрировано Департаментом юстиции города Алматы 17 июля 2017 года № 1393. Утратило силу решением акима Ауэзовского района города Алматы от 5 августа 2020 года № 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решением акима Ауэзовского района города Алматы от 05.08.2020 № 1 (вводится в действие по истечении десяти календарных дней после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№ 416-V "О государственной службе Республики Казахстан", а также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аким Ауэзовского района города Алматы РЕШИЛ: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служебного удостоверения коммунального государственного учреждения "Аппарат акима Ауэзовского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описание служебного удостоверения коммунального государственного учреждения "Аппарат акима Ауэзовского района города Алматы"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"Аппарат акима Ауэзовского района города Алматы" обеспечить государственную регистрацию настоящего решения в органах юстиции с последующим опубликованием в официальных периодических печатных изданиях, а также в Эталонном контрольном банке нормативных правовых актов Республики Казахстан и на официальном интернет-ресурсе аппарата акима Ауэзовского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Ауэзовского района Оразалина Е.Н.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Ауэзовского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Рахимбетов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выдачи служебного удостоверения коммунального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учреждения "Аппарат акима Ауэзовского района города Алматы"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выдачи служебного удостоверения коммунального государственного учреждения "Аппарат акима Ауэзовского района города Алматы"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 статьи 30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№ 416-V "О государственной службе Республики Казахстан" и определяют порядок выдачи служебного удостоверения коммунального государственного учреждения "Аппарат акима Ауэзовского района города Алматы".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Служебное удостоверение государственного служащего (далее служебное удостоверение) является официальным документом, подтверждающим занимаемую административным государственным служащим должность.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Служебное удостоверение соответствует описанию, утвержденному настоящим решением.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без соответствующего оформления, с просроченным сроком действия, помарками и подчистками считается недействительным.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выдачи служебного удостоверения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Служебное удостоверение выдается: за подписью акима Ауэзовского района города Алматы – государственным служащим аппарата акима Ауэзовского района города Алматы.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Служебное удостоверение выдаются сотрудникам при назначении на должность, изменении должности, по истечении срока, утере, а также порче ранее выданного удостоверения. Служебное удостоверение выдается сотрудникам сроком на 3 (три) года, в случае сохранения должности сотрудника соответственно продлевается.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полученное служебное удостоверение сотрудники расписываются в журнале учета выдачи и возврата служебных удостоверений государственных служащих коммунального государственного учреждения "Аппарат акима Ауэзовского района города Алматы" (далее – журнал учета) по форме согласно приложению к настоящим Правилам. Служебные удостоверения и журнал учета хранятся в отделе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При увольнении, изменении должности, сотрудники в течение трех рабочих дней со дня вынесения соответствующего распоряжения сдают удостоверения по месту его получения.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обходном листе при сдаче удостоверения ставится подпись лица, ответственного за выдачу служебного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случаях замены служебного удостоверения,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ранее выданное служебное удостоверение изымается.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Учет выдачи и возврата служебных удостоверений осуществляется в журналах учета выдачи и возврата служебных удостоверений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порядком заполнения, оформления, выдачи, хранения и уничтожения служебных удостоверений осуществляют ответственные сотрудники службы управления персоналом.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вручении служебного удостоверения государственному служащему, впервые принятому на государственную службу, в соответствии с данным Правилом Служба управление персоналом разъясняет порядок об его использовании, хранении и возврата.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утраты или порчи служебного удостоверения, сотрудник в течение трех рабочих дней предъявляет по месту выдачи удостоверения письменное (в произвольной форме) извещение и направляет на опубликование в средствах массовой информации объявление о недействительности утерянного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 каждому факту утраты, порчи служебного удостоверения, а также передачи его другим лицам или использования не по назначению, Служба управления персоналом в течение десяти рабочих дней со дня издания распоряжение о проведении служебного расследования проводит </w:t>
      </w:r>
      <w:r>
        <w:rPr>
          <w:rFonts w:ascii="Times New Roman"/>
          <w:b w:val="false"/>
          <w:i w:val="false"/>
          <w:color w:val="000000"/>
          <w:sz w:val="28"/>
        </w:rPr>
        <w:t>служебное расследование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 результатам которого дисциплинарная комиссия рассматривает вопрос о привлечении виновных к </w:t>
      </w:r>
      <w:r>
        <w:rPr>
          <w:rFonts w:ascii="Times New Roman"/>
          <w:b w:val="false"/>
          <w:i w:val="false"/>
          <w:color w:val="000000"/>
          <w:sz w:val="28"/>
        </w:rPr>
        <w:t>дисциплинарной ответственности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Служебное удостоверение, утерянное или испорченное по вине сотрудника, восстанавливается за счет его собственных средств.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Служебные удостоверения, сданные сотрудниками, один раз в год подлежат уничтожению с составлением соответствующего акта об уничтожении в произвольной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выдачи служебного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удостоверения коммунального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учреждения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"Аппарат акима Ауэзовского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города Алматы"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</w:t>
      </w:r>
      <w:r>
        <w:br/>
      </w:r>
      <w:r>
        <w:rPr>
          <w:rFonts w:ascii="Times New Roman"/>
          <w:b/>
          <w:i w:val="false"/>
          <w:color w:val="000000"/>
        </w:rPr>
        <w:t>учета выдачи и возврата служебных удостоверений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служащих коммунального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акима Ауэзовского района города Алматы"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4"/>
        <w:gridCol w:w="1268"/>
        <w:gridCol w:w="1268"/>
        <w:gridCol w:w="1268"/>
        <w:gridCol w:w="2246"/>
        <w:gridCol w:w="780"/>
        <w:gridCol w:w="2736"/>
      </w:tblGrid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(при наличии)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удостоверения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 кому выдано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Роспись работника, сдавшего удостоверение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журнал учета выдачи и возврата служебных удостоверений государственных служащих коммунального государственного учреждения "Аппарат акима Ауэзовского района города Алматы" должен быть прошнурован, пронумерован и заверяется подписью и печатью Службы управления персоналом.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Ауэзовского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июня 2017 года № 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</w:t>
      </w:r>
      <w:r>
        <w:br/>
      </w:r>
      <w:r>
        <w:rPr>
          <w:rFonts w:ascii="Times New Roman"/>
          <w:b/>
          <w:i w:val="false"/>
          <w:color w:val="000000"/>
        </w:rPr>
        <w:t>служебного удостоверения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>коммунального государственного учреждения "Аппарат акима</w:t>
      </w:r>
      <w:r>
        <w:br/>
      </w:r>
      <w:r>
        <w:rPr>
          <w:rFonts w:ascii="Times New Roman"/>
          <w:b/>
          <w:i w:val="false"/>
          <w:color w:val="000000"/>
        </w:rPr>
        <w:t>Ауэзовского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Обложки служебных удостоверений изготавливаются из высококачественной кожи или материала "балакрон темно-синего цвета". В развернутом виде служебное удостоверение имеет размер 6,5х19 см.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служебного удостоверения по центру расположено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золотистого цвета, под которым типографическим шрифтом выполнена надпись "ӘУЕЗОВ АУДАНЫ ӘКІМІНІҢ АППАРАТЫ".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Внутренняя сторона служебного удостоверения состоит из двух половин левой и правой, каждая из которых выполнена в виде сложно построенной тангирной сетки кремового цвета, в центральной части внутренней стороны изображен символ независимости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левой стороны удостоверения слова "ӘУЕЗОВ АУДАНЫ ӘКІМІНІҢ АППАРАТЫ" отделены от основного тангира микрошрифтом "АЛМАТЫ ҚАЛАСЫ", в центре размещена надпись, "№___" КУӘЛІК" выполненная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верхней части правой стороны удостоверения слова "АППАРАТ АКИМА АУЭЗОВСКОГО РАЙОНА" отделены от основного тангира микрошрифтом "АЛМАТЫ ҚАЛАСЫ" в центре размещена надпись "УДОСТОВЕРЕНИЕ № __" выполненная черным цветом.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располагается фотография работника (анфас, цветная) размером 3x4 сантиметра, построчно указываются фамилия, имя, отчество (при его наличии), должность на государственном языке. Служебное удостоверение заверяется подписью акима Ауэзовского района и скрепляются оттиском гербовой печати.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правой стороне изображение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Герба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построчно указываются фамилия, имя, отчество (при его наличии), должность на русском языке. Ниже указывается срок действия удостоверения.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Служебное удостоверение имеет три степени защиты: отбивочную полосу (напечатанный микрошрифтом текст "АЛМАТЫ ҚАЛАСЫ"), специальный тангир и прозрачную пленку.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