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53d2" w14:textId="b525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Алмалинского района города Алматы от 21 апреля 2014 года № 06 "Об образовании избирательных участков по Алмалинскому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14 марта 2017 года № 04. Зарегистрировано Департаментом юстиции города Алматы 7 апреля 2017 года № 1366. Утратило силу решением акима Алмалинского района города Алматы от 11 апреля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Алмалинского района города Алматы от 11.04.2019 № 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Алмалинского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21 апреля 2014 года № 06 "Об образовании избирательных участков по Алмалинскому району города Алматы" (зарегистрировано в Реестре государственной регистрации нормативных правовых актов 24 апреля 2014 года № 1034, опубликовано в газетах "Алматы ақшамы" от 01 мая 2014 года № 52-53 (4927) и "Вечерний Алматы" от 01 мая 2014 года № 51-52 (12728-12729)) следующие изменения: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42, 44 и центров избирательных участков № 61, 63, 103, 111 согласно приложению к настоящему решению;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избирательных участках № 73, 87 название улицы "Мирзояна" изменить на улицу "Чокина".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Алмалинского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аппарата акима Алмалинского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Алмалинского района Абилкакову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Бейсеуов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</w:t>
      </w:r>
      <w:r>
        <w:br/>
      </w:r>
      <w:r>
        <w:rPr>
          <w:rFonts w:ascii="Times New Roman"/>
          <w:b/>
          <w:i w:val="false"/>
          <w:color w:val="000000"/>
        </w:rPr>
        <w:t>участки Алмалинского района города Алматы Избирательный участок № 42</w:t>
      </w:r>
      <w:r>
        <w:br/>
      </w:r>
      <w:r>
        <w:rPr>
          <w:rFonts w:ascii="Times New Roman"/>
          <w:b/>
          <w:i w:val="false"/>
          <w:color w:val="000000"/>
        </w:rPr>
        <w:t>Центр: 050005, г. Алматы, улица Тлендиева, 35,</w:t>
      </w:r>
      <w:r>
        <w:br/>
      </w:r>
      <w:r>
        <w:rPr>
          <w:rFonts w:ascii="Times New Roman"/>
          <w:b/>
          <w:i w:val="false"/>
          <w:color w:val="000000"/>
        </w:rPr>
        <w:t xml:space="preserve">Коммунальное государственное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96", </w:t>
      </w:r>
      <w:r>
        <w:br/>
      </w:r>
      <w:r>
        <w:rPr>
          <w:rFonts w:ascii="Times New Roman"/>
          <w:b/>
          <w:i w:val="false"/>
          <w:color w:val="000000"/>
        </w:rPr>
        <w:t>телефон: 377-48-74, 240-59-90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Толе би по восточному берегу реки Большая Алматинка до улицы Дуйсенова; по четной стороне улицы Дуйсенова исключая дома 21,26,27,28,29 до улицы Тлендиева Нургисы; по нечетной стороне улицы Тлендиева Нургисы до улицы Толе би; по нечетной стороне улицы Толе би до реки Большая Алматинка.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  <w:r>
        <w:br/>
      </w:r>
      <w:r>
        <w:rPr>
          <w:rFonts w:ascii="Times New Roman"/>
          <w:b/>
          <w:i w:val="false"/>
          <w:color w:val="000000"/>
        </w:rPr>
        <w:t>Центр: 050005, г. Алматы, улица Тлендиева, 35,</w:t>
      </w:r>
      <w:r>
        <w:br/>
      </w:r>
      <w:r>
        <w:rPr>
          <w:rFonts w:ascii="Times New Roman"/>
          <w:b/>
          <w:i w:val="false"/>
          <w:color w:val="000000"/>
        </w:rPr>
        <w:t xml:space="preserve">Коммунальное государственное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96", </w:t>
      </w:r>
      <w:r>
        <w:br/>
      </w:r>
      <w:r>
        <w:rPr>
          <w:rFonts w:ascii="Times New Roman"/>
          <w:b/>
          <w:i w:val="false"/>
          <w:color w:val="000000"/>
        </w:rPr>
        <w:t>телефон: 377-48-74, 240-59-90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Тлендиева Нургисы по нечетной стороне улицы Дуйсенова до восточного берега реки Большая Алматинка; по восточному берегу реки Большая Алматинка до улицы Грановского; по нечетной стороне улицы Грановского до улицы Кавказской; по четной стороне улицы Кавказская до улицы Даргомыжского; по нечетной стороне улицы Даргомыжского до северной границы общеобразовательной школы № 96; вдоль северной границы общеобразовательной школы № 96 до улицы Тлендиева Нургисы; по нечетной стороне улицы Тлендиева Нургисы включая по четной стороне улицы Дуйсенова дома 21,26,27,28,29.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  <w:r>
        <w:br/>
      </w:r>
      <w:r>
        <w:rPr>
          <w:rFonts w:ascii="Times New Roman"/>
          <w:b/>
          <w:i w:val="false"/>
          <w:color w:val="000000"/>
        </w:rPr>
        <w:t>Центр: 050009, город Алматы, улица Жарокова, 9,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учреждения "Гимназия № 79",</w:t>
      </w:r>
      <w:r>
        <w:br/>
      </w:r>
      <w:r>
        <w:rPr>
          <w:rFonts w:ascii="Times New Roman"/>
          <w:b/>
          <w:i w:val="false"/>
          <w:color w:val="000000"/>
        </w:rPr>
        <w:t>телефон: 375-99-47, 375-99-45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четной стороне улице Богенбай батыра до улицы Жарокова; по нечетной стороне улицы Жарокова до улицы Карасай батыра; по нечетной стороне улицы Карасай батыра до улицы Розыбакиева; по четной стороне улицы Розыбакиева до улицы Богенбай батыра, исключая дом № 300 по улице Богенбай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  <w:r>
        <w:br/>
      </w:r>
      <w:r>
        <w:rPr>
          <w:rFonts w:ascii="Times New Roman"/>
          <w:b/>
          <w:i w:val="false"/>
          <w:color w:val="000000"/>
        </w:rPr>
        <w:t>Центр: 050009, город Алматы, улица Жарокова, 9,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учреждения "Гимназия</w:t>
      </w:r>
      <w:r>
        <w:br/>
      </w:r>
      <w:r>
        <w:rPr>
          <w:rFonts w:ascii="Times New Roman"/>
          <w:b/>
          <w:i w:val="false"/>
          <w:color w:val="000000"/>
        </w:rPr>
        <w:t>№ 79", телефон: 375-99-47, 375-99-45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улице Толе би до улицы Линия-8; по нечетной стороне улицы Линия-8 до улицы Карасай батыра; по нечетной стороне улицы Карасай батыра до улицы Жарокова; по четной стороне улицы Жарокова до улицы Богенбай батыра; по нечетной стороне улицы Богенбай батыра до проспекта Гагарина; по четной стороне проспекта Гагарина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  <w:r>
        <w:br/>
      </w:r>
      <w:r>
        <w:rPr>
          <w:rFonts w:ascii="Times New Roman"/>
          <w:b/>
          <w:i w:val="false"/>
          <w:color w:val="000000"/>
        </w:rPr>
        <w:t>Центр: 050026, город Алматы, улица Шарипова Ади, 23/27,</w:t>
      </w:r>
      <w:r>
        <w:br/>
      </w:r>
      <w:r>
        <w:rPr>
          <w:rFonts w:ascii="Times New Roman"/>
          <w:b/>
          <w:i w:val="false"/>
          <w:color w:val="000000"/>
        </w:rPr>
        <w:t xml:space="preserve">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№16 имени Ади Шарипова", </w:t>
      </w:r>
      <w:r>
        <w:br/>
      </w:r>
      <w:r>
        <w:rPr>
          <w:rFonts w:ascii="Times New Roman"/>
          <w:b/>
          <w:i w:val="false"/>
          <w:color w:val="000000"/>
        </w:rPr>
        <w:t>телефон: 239-92-60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Муратбаева по нечетной стороне улицы Гоголя до восточного берега реки Есентай; вдоль восточного берега реки Есентай до улицы Макатаева; по четной стороне улицы Макатаева до улицы Шагабутдинова; по нечетной стороне улицы Шагабутдинова до проспекта Жибек Жолы; по нечетной стороне проспекта Жибек Жолы до улицы Муратбаева; по нечетной стороне улицы Муратбаева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  <w:r>
        <w:br/>
      </w:r>
      <w:r>
        <w:rPr>
          <w:rFonts w:ascii="Times New Roman"/>
          <w:b/>
          <w:i w:val="false"/>
          <w:color w:val="000000"/>
        </w:rPr>
        <w:t>Центр: 050000, г. Алматы, ул. Панфилова, 127, "Казахская</w:t>
      </w:r>
      <w:r>
        <w:br/>
      </w:r>
      <w:r>
        <w:rPr>
          <w:rFonts w:ascii="Times New Roman"/>
          <w:b/>
          <w:i w:val="false"/>
          <w:color w:val="000000"/>
        </w:rPr>
        <w:t>национальная академия искусства имени Т.К. Жургенова",</w:t>
      </w:r>
      <w:r>
        <w:br/>
      </w:r>
      <w:r>
        <w:rPr>
          <w:rFonts w:ascii="Times New Roman"/>
          <w:b/>
          <w:i w:val="false"/>
          <w:color w:val="000000"/>
        </w:rPr>
        <w:t xml:space="preserve"> телефон: 272-43-98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Абылай хана по четной стороне улицы Казыбек би до улицы Фурманова; по нечетной стороне улицы Фурманова до улицы Курмангазы; по нечетной стороне улицы Курмангазы до проспекта Абылай хана; по четной стороне проспекта Абылай хана до улицы Казыбек би.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