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66e58f" w14:textId="266e5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и лиц, состоящих на учете службы пробации в организациях Качирского района на 2017 год</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Качирского района Павлодарской области от 10 января 2017 года № 4. Зарегистрировано Департаментом юстиции Павлодарской области 24 января 2017 года № 5350. Утратило силу постановлением акимата Качирского района Павлодарской области от 4 июля 2017 года № 187/6 (вводится в действие со дня его первого официального опубликования)</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Качирского района Павлодарской области от 04.07.2017 № 187/6 (вводится в действие со дня его первого официального опубликования).</w:t>
      </w:r>
      <w:r>
        <w:br/>
      </w:r>
      <w:r>
        <w:rPr>
          <w:rFonts w:ascii="Times New Roman"/>
          <w:b w:val="false"/>
          <w:i w:val="false"/>
          <w:color w:val="000000"/>
          <w:sz w:val="28"/>
        </w:rPr>
        <w:t xml:space="preserve">
      В соответствии с подпунктом 7) </w:t>
      </w:r>
      <w:r>
        <w:rPr>
          <w:rFonts w:ascii="Times New Roman"/>
          <w:b w:val="false"/>
          <w:i w:val="false"/>
          <w:color w:val="000000"/>
          <w:sz w:val="28"/>
        </w:rPr>
        <w:t>статьи 18</w:t>
      </w:r>
      <w:r>
        <w:rPr>
          <w:rFonts w:ascii="Times New Roman"/>
          <w:b w:val="false"/>
          <w:i w:val="false"/>
          <w:color w:val="000000"/>
          <w:sz w:val="28"/>
        </w:rPr>
        <w:t xml:space="preserve"> Трудового кодекса Республики Казахстан от 23 ноября 2015 года, подпунктами 7), 8) </w:t>
      </w:r>
      <w:r>
        <w:rPr>
          <w:rFonts w:ascii="Times New Roman"/>
          <w:b w:val="false"/>
          <w:i w:val="false"/>
          <w:color w:val="000000"/>
          <w:sz w:val="28"/>
        </w:rPr>
        <w:t>статьи 9</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акимат Качирского района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Установить квоту рабочих мест:</w:t>
      </w:r>
      <w:r>
        <w:br/>
      </w:r>
      <w:r>
        <w:rPr>
          <w:rFonts w:ascii="Times New Roman"/>
          <w:b w:val="false"/>
          <w:i w:val="false"/>
          <w:color w:val="000000"/>
          <w:sz w:val="28"/>
        </w:rPr>
        <w:t xml:space="preserve">
      для трудоустройства лиц, освобожденных из мест лишения свободы в размере двух процентов от списочной численности работников в организациях Качирского района на 2017 год независимо от организационно-правовой формы и формы собственности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xml:space="preserve">
      для трудоустройства лиц, состоящих на учете службы пробации в размере двух процентов от списочной численности работников в организациях Качирского района на 2017 год независимо от организационно-правовой формы и формы собственности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2. Контроль за исполнением настоящего постановления возложить на заместителя акима Качирского района Ибраеву Р.К.</w:t>
      </w:r>
      <w:r>
        <w:br/>
      </w:r>
      <w:r>
        <w:rPr>
          <w:rFonts w:ascii="Times New Roman"/>
          <w:b w:val="false"/>
          <w:i w:val="false"/>
          <w:color w:val="000000"/>
          <w:sz w:val="28"/>
        </w:rPr>
        <w:t>
      </w:t>
      </w:r>
      <w:r>
        <w:rPr>
          <w:rFonts w:ascii="Times New Roman"/>
          <w:b w:val="false"/>
          <w:i w:val="false"/>
          <w:color w:val="000000"/>
          <w:sz w:val="28"/>
        </w:rPr>
        <w:t>3. Настоящее постановление вводится в действие по истечении десяти календарных дней после дня его первого официального опубликования.</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Исполняющий обязанности</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акима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Балгабаев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Качирского района</w:t>
            </w:r>
            <w:r>
              <w:br/>
            </w:r>
            <w:r>
              <w:rPr>
                <w:rFonts w:ascii="Times New Roman"/>
                <w:b w:val="false"/>
                <w:i w:val="false"/>
                <w:color w:val="000000"/>
                <w:sz w:val="20"/>
              </w:rPr>
              <w:t>от "10" января 2017 года № 4</w:t>
            </w:r>
          </w:p>
        </w:tc>
      </w:tr>
    </w:tbl>
    <w:bookmarkStart w:name="z6" w:id="1"/>
    <w:p>
      <w:pPr>
        <w:spacing w:after="0"/>
        <w:ind w:left="0"/>
        <w:jc w:val="left"/>
      </w:pPr>
      <w:r>
        <w:rPr>
          <w:rFonts w:ascii="Times New Roman"/>
          <w:b/>
          <w:i w:val="false"/>
          <w:color w:val="000000"/>
        </w:rPr>
        <w:t xml:space="preserve"> Квота рабочих мест</w:t>
      </w:r>
      <w:r>
        <w:br/>
      </w:r>
      <w:r>
        <w:rPr>
          <w:rFonts w:ascii="Times New Roman"/>
          <w:b/>
          <w:i w:val="false"/>
          <w:color w:val="000000"/>
        </w:rPr>
        <w:t>для трудоустройства лиц, освобожденных из мест лишения свободы</w:t>
      </w:r>
      <w:r>
        <w:br/>
      </w:r>
      <w:r>
        <w:rPr>
          <w:rFonts w:ascii="Times New Roman"/>
          <w:b/>
          <w:i w:val="false"/>
          <w:color w:val="000000"/>
        </w:rPr>
        <w:t>в организациях Качирского района на 2017 год</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3774"/>
        <w:gridCol w:w="1593"/>
        <w:gridCol w:w="2764"/>
        <w:gridCol w:w="3353"/>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освобожденных из мест лишения свободы (единиц)</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"Максимо - Горьковское учреждение по охране лесов и животного мира"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"Бастау" акимата Качирского района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"Өркендеу" акимата Качирского района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постановлению акимата</w:t>
            </w:r>
            <w:r>
              <w:br/>
            </w:r>
            <w:r>
              <w:rPr>
                <w:rFonts w:ascii="Times New Roman"/>
                <w:b w:val="false"/>
                <w:i w:val="false"/>
                <w:color w:val="000000"/>
                <w:sz w:val="20"/>
              </w:rPr>
              <w:t>Качирского района</w:t>
            </w:r>
            <w:r>
              <w:br/>
            </w:r>
            <w:r>
              <w:rPr>
                <w:rFonts w:ascii="Times New Roman"/>
                <w:b w:val="false"/>
                <w:i w:val="false"/>
                <w:color w:val="000000"/>
                <w:sz w:val="20"/>
              </w:rPr>
              <w:t>от "10" января 2017 года № 4</w:t>
            </w:r>
          </w:p>
        </w:tc>
      </w:tr>
    </w:tbl>
    <w:bookmarkStart w:name="z8" w:id="2"/>
    <w:p>
      <w:pPr>
        <w:spacing w:after="0"/>
        <w:ind w:left="0"/>
        <w:jc w:val="left"/>
      </w:pPr>
      <w:r>
        <w:rPr>
          <w:rFonts w:ascii="Times New Roman"/>
          <w:b/>
          <w:i w:val="false"/>
          <w:color w:val="000000"/>
        </w:rPr>
        <w:t xml:space="preserve"> Квота рабочих мест</w:t>
      </w:r>
      <w:r>
        <w:br/>
      </w:r>
      <w:r>
        <w:rPr>
          <w:rFonts w:ascii="Times New Roman"/>
          <w:b/>
          <w:i w:val="false"/>
          <w:color w:val="000000"/>
        </w:rPr>
        <w:t>для трудоустройства лиц, состоящих на учете службы пробации</w:t>
      </w:r>
      <w:r>
        <w:br/>
      </w:r>
      <w:r>
        <w:rPr>
          <w:rFonts w:ascii="Times New Roman"/>
          <w:b/>
          <w:i w:val="false"/>
          <w:color w:val="000000"/>
        </w:rPr>
        <w:t>в организациях Качирского района на 2017 год</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6"/>
        <w:gridCol w:w="3774"/>
        <w:gridCol w:w="1593"/>
        <w:gridCol w:w="2764"/>
        <w:gridCol w:w="3353"/>
      </w:tblGrid>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организаций</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Списочная численность работников (человек)</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квоты (% списочной численности работников)</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рабочих мест для лиц, состоящих на учете службы пробации (единиц)</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учреждение "Максимо - Горьковское учреждение по охране лесов и животного мира"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Государственное коммунальное предприятие "Бастау" акимата Качирского района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Товарищество с ограниченной ответственностью "Өркендеу" акимата Качирского района</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3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