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6074" w14:textId="2f16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административным государственным служащим государственного учреждения "Аппарат Иртышского районного маслихата"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Иртышского района Павлодарской области от 9 августа 2017 года № 75-17-6. Зарегистрировано Департаментом юстиции Павлодарской области 6 сентября 2017 года № 5619. Утратило силу решением Иртышского районного маслихата Павлодарской области от 27 ноября 2020 года № 257-59-6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Иртышского районного маслихата Павлодарской области от 27.11.2020 № 257-59-6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Иртышский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административным государственным служащим государственного учреждения "Аппарат Иртышского районного маслихата" и его описание.</w:t>
      </w:r>
    </w:p>
    <w:bookmarkEnd w:id="1"/>
    <w:bookmarkStart w:name="z3" w:id="2"/>
    <w:p>
      <w:pPr>
        <w:spacing w:after="0"/>
        <w:ind w:left="0"/>
        <w:jc w:val="both"/>
      </w:pPr>
      <w:r>
        <w:rPr>
          <w:rFonts w:ascii="Times New Roman"/>
          <w:b w:val="false"/>
          <w:i w:val="false"/>
          <w:color w:val="000000"/>
          <w:sz w:val="28"/>
        </w:rPr>
        <w:t>
      2. Контроль за выполнением настоящего решения возложить на руководителя аппарата государственного учреждения "Аппарат Иртышского районного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9 августа 2017 года № 75-17-6</w:t>
            </w:r>
          </w:p>
        </w:tc>
      </w:tr>
    </w:tbl>
    <w:bookmarkStart w:name="z6" w:id="4"/>
    <w:p>
      <w:pPr>
        <w:spacing w:after="0"/>
        <w:ind w:left="0"/>
        <w:jc w:val="left"/>
      </w:pPr>
      <w:r>
        <w:rPr>
          <w:rFonts w:ascii="Times New Roman"/>
          <w:b/>
          <w:i w:val="false"/>
          <w:color w:val="000000"/>
        </w:rPr>
        <w:t xml:space="preserve"> Правила выдачи служебного удостоверения административным</w:t>
      </w:r>
      <w:r>
        <w:br/>
      </w:r>
      <w:r>
        <w:rPr>
          <w:rFonts w:ascii="Times New Roman"/>
          <w:b/>
          <w:i w:val="false"/>
          <w:color w:val="000000"/>
        </w:rPr>
        <w:t>государственным служащим государственного учреждения</w:t>
      </w:r>
      <w:r>
        <w:br/>
      </w:r>
      <w:r>
        <w:rPr>
          <w:rFonts w:ascii="Times New Roman"/>
          <w:b/>
          <w:i w:val="false"/>
          <w:color w:val="000000"/>
        </w:rPr>
        <w:t>"Аппарат Иртышского районного маслихата" и его описание</w:t>
      </w:r>
    </w:p>
    <w:bookmarkEnd w:id="4"/>
    <w:bookmarkStart w:name="z7" w:id="5"/>
    <w:p>
      <w:pPr>
        <w:spacing w:after="0"/>
        <w:ind w:left="0"/>
        <w:jc w:val="left"/>
      </w:pPr>
      <w:r>
        <w:rPr>
          <w:rFonts w:ascii="Times New Roman"/>
          <w:b/>
          <w:i w:val="false"/>
          <w:color w:val="000000"/>
        </w:rPr>
        <w:t xml:space="preserve"> Глава 1. Общие положения </w:t>
      </w:r>
    </w:p>
    <w:bookmarkEnd w:id="5"/>
    <w:bookmarkStart w:name="z8" w:id="6"/>
    <w:p>
      <w:pPr>
        <w:spacing w:after="0"/>
        <w:ind w:left="0"/>
        <w:jc w:val="both"/>
      </w:pPr>
      <w:r>
        <w:rPr>
          <w:rFonts w:ascii="Times New Roman"/>
          <w:b w:val="false"/>
          <w:i w:val="false"/>
          <w:color w:val="000000"/>
          <w:sz w:val="28"/>
        </w:rPr>
        <w:t xml:space="preserve">
      1. Настоящие Правила выдачи служебного удостоверения административным государственным служащим государственного учреждения "Аппарат Иртышского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административным государственным служащим государственного учреждения "Аппарат Иртышского районного маслихата" (далее - Аппарат) и его описание.</w:t>
      </w:r>
    </w:p>
    <w:bookmarkEnd w:id="6"/>
    <w:bookmarkStart w:name="z9" w:id="7"/>
    <w:p>
      <w:pPr>
        <w:spacing w:after="0"/>
        <w:ind w:left="0"/>
        <w:jc w:val="both"/>
      </w:pPr>
      <w:r>
        <w:rPr>
          <w:rFonts w:ascii="Times New Roman"/>
          <w:b w:val="false"/>
          <w:i w:val="false"/>
          <w:color w:val="000000"/>
          <w:sz w:val="28"/>
        </w:rPr>
        <w:t>
      2. Служебное удостоверение (далее - удостоверение) является официальным документом, подтверждающим занимаемую административным государственным служащим должность в Аппарате.</w:t>
      </w:r>
    </w:p>
    <w:bookmarkEnd w:id="7"/>
    <w:bookmarkStart w:name="z10" w:id="8"/>
    <w:p>
      <w:pPr>
        <w:spacing w:after="0"/>
        <w:ind w:left="0"/>
        <w:jc w:val="both"/>
      </w:pPr>
      <w:r>
        <w:rPr>
          <w:rFonts w:ascii="Times New Roman"/>
          <w:b w:val="false"/>
          <w:i w:val="false"/>
          <w:color w:val="000000"/>
          <w:sz w:val="28"/>
        </w:rPr>
        <w:t>
      3. Удостоверение соответствует описанию, утвержденному настоящими Правилами.</w:t>
      </w:r>
    </w:p>
    <w:bookmarkEnd w:id="8"/>
    <w:bookmarkStart w:name="z11" w:id="9"/>
    <w:p>
      <w:pPr>
        <w:spacing w:after="0"/>
        <w:ind w:left="0"/>
        <w:jc w:val="both"/>
      </w:pPr>
      <w:r>
        <w:rPr>
          <w:rFonts w:ascii="Times New Roman"/>
          <w:b w:val="false"/>
          <w:i w:val="false"/>
          <w:color w:val="000000"/>
          <w:sz w:val="28"/>
        </w:rPr>
        <w:t>
      4. Удостоверение без соответствующего оформления, с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Удостоверение выдается административным государственным служащим корпуса "Б" за подписью секретаря Иртышского районного маслихата.</w:t>
      </w:r>
    </w:p>
    <w:bookmarkEnd w:id="11"/>
    <w:bookmarkStart w:name="z14" w:id="12"/>
    <w:p>
      <w:pPr>
        <w:spacing w:after="0"/>
        <w:ind w:left="0"/>
        <w:jc w:val="both"/>
      </w:pPr>
      <w:r>
        <w:rPr>
          <w:rFonts w:ascii="Times New Roman"/>
          <w:b w:val="false"/>
          <w:i w:val="false"/>
          <w:color w:val="000000"/>
          <w:sz w:val="28"/>
        </w:rPr>
        <w:t xml:space="preserve">
      6. Удостоверение выдается сотрудникам при назначении на должность, изменении должности, утере, а также порчи ранее выданного удостоверения. При получении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удостоверение изымается руководителем аппарата Иртышкого районного маслихата (далее - руководитель Аппарата).</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Удостоверение представляет собой книжечку в твердом бумажном переплете. Обложка удостоверения синего цвета размером 7 x 10 сантиметров, в развернутом виде размером 7 х 21 сантиметров.</w:t>
      </w:r>
    </w:p>
    <w:bookmarkEnd w:id="15"/>
    <w:bookmarkStart w:name="z18" w:id="16"/>
    <w:p>
      <w:pPr>
        <w:spacing w:after="0"/>
        <w:ind w:left="0"/>
        <w:jc w:val="both"/>
      </w:pPr>
      <w:r>
        <w:rPr>
          <w:rFonts w:ascii="Times New Roman"/>
          <w:b w:val="false"/>
          <w:i w:val="false"/>
          <w:color w:val="000000"/>
          <w:sz w:val="28"/>
        </w:rPr>
        <w:t>
      9. На лицевой стороне обложки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и русском языке "Куәлік" и "Удостоверение".</w:t>
      </w:r>
    </w:p>
    <w:bookmarkEnd w:id="16"/>
    <w:bookmarkStart w:name="z19" w:id="17"/>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"Павлодар облысы Ертіс ауданы "Ертіс аудандық мәслихат аппараты" мемлекеттік мекемесі", "Павлодарская область Иртышский район государственное учреждение "Аппарат Иртышского районного маслихата".</w:t>
      </w:r>
    </w:p>
    <w:bookmarkEnd w:id="17"/>
    <w:bookmarkStart w:name="z20" w:id="18"/>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удостоверения, фамилия, имя, отчество (при наличии), занимаемая должность. Текст печатается на государственном языке, заверяется подписью секретаря Иртышского районного маслихата и скрепляется гербовой печатью.</w:t>
      </w:r>
    </w:p>
    <w:bookmarkEnd w:id="18"/>
    <w:bookmarkStart w:name="z21" w:id="19"/>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19"/>
    <w:bookmarkStart w:name="z22"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удостоверений осуществляет руководитель Аппарата.</w:t>
      </w:r>
    </w:p>
    <w:bookmarkEnd w:id="21"/>
    <w:bookmarkStart w:name="z24" w:id="22"/>
    <w:p>
      <w:pPr>
        <w:spacing w:after="0"/>
        <w:ind w:left="0"/>
        <w:jc w:val="both"/>
      </w:pPr>
      <w:r>
        <w:rPr>
          <w:rFonts w:ascii="Times New Roman"/>
          <w:b w:val="false"/>
          <w:i w:val="false"/>
          <w:color w:val="000000"/>
          <w:sz w:val="28"/>
        </w:rPr>
        <w:t>
      14. В случае утраты или порчи удостоверения его владелец незамедлительно извещает в письменной (произвольной) форме руководителя Аппарата в течение трех рабочих дней, подает объявление в средства массовой информации.</w:t>
      </w:r>
    </w:p>
    <w:bookmarkEnd w:id="22"/>
    <w:bookmarkStart w:name="z25" w:id="23"/>
    <w:p>
      <w:pPr>
        <w:spacing w:after="0"/>
        <w:ind w:left="0"/>
        <w:jc w:val="both"/>
      </w:pPr>
      <w:r>
        <w:rPr>
          <w:rFonts w:ascii="Times New Roman"/>
          <w:b w:val="false"/>
          <w:i w:val="false"/>
          <w:color w:val="000000"/>
          <w:sz w:val="28"/>
        </w:rPr>
        <w:t>
      15. По каждому факту утраты, порчи удостоверения, а также передачи его другим лицам или использования не по назначению, руководитель Аппарата в течение десяти рабочих дней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3"/>
    <w:bookmarkStart w:name="z26" w:id="24"/>
    <w:p>
      <w:pPr>
        <w:spacing w:after="0"/>
        <w:ind w:left="0"/>
        <w:jc w:val="both"/>
      </w:pPr>
      <w:r>
        <w:rPr>
          <w:rFonts w:ascii="Times New Roman"/>
          <w:b w:val="false"/>
          <w:i w:val="false"/>
          <w:color w:val="000000"/>
          <w:sz w:val="28"/>
        </w:rPr>
        <w:t xml:space="preserve">
      16. При увольнении сотрудник сдает удостоверение руководителю Аппарата, сданные сотрудниками удостоверения при увольнении либо порче подлежат уничтожению с составлением акта на списание и уничтожении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5"/>
    <w:p>
      <w:pPr>
        <w:spacing w:after="0"/>
        <w:ind w:left="0"/>
        <w:jc w:val="left"/>
      </w:pPr>
      <w:r>
        <w:rPr>
          <w:rFonts w:ascii="Times New Roman"/>
          <w:b/>
          <w:i w:val="false"/>
          <w:color w:val="000000"/>
        </w:rPr>
        <w:t xml:space="preserve"> Журнал учета выдачи, возврата служебных удостоверений административным</w:t>
      </w:r>
      <w:r>
        <w:br/>
      </w:r>
      <w:r>
        <w:rPr>
          <w:rFonts w:ascii="Times New Roman"/>
          <w:b/>
          <w:i w:val="false"/>
          <w:color w:val="000000"/>
        </w:rPr>
        <w:t>государственным служащим государственного учреждения</w:t>
      </w:r>
      <w:r>
        <w:br/>
      </w:r>
      <w:r>
        <w:rPr>
          <w:rFonts w:ascii="Times New Roman"/>
          <w:b/>
          <w:i w:val="false"/>
          <w:color w:val="000000"/>
        </w:rPr>
        <w:t>"Аппарат Иртышского районного маслихата"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944"/>
        <w:gridCol w:w="944"/>
        <w:gridCol w:w="944"/>
        <w:gridCol w:w="2761"/>
        <w:gridCol w:w="944"/>
        <w:gridCol w:w="2036"/>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кому выдано служебное удостоверение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r>
              <w:br/>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сдавшего удостоверение</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должен быть прошнурован, пронумерован.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АКТ № ____</w:t>
      </w:r>
    </w:p>
    <w:p>
      <w:pPr>
        <w:spacing w:after="0"/>
        <w:ind w:left="0"/>
        <w:jc w:val="both"/>
      </w:pPr>
      <w:r>
        <w:rPr>
          <w:rFonts w:ascii="Times New Roman"/>
          <w:b w:val="false"/>
          <w:i w:val="false"/>
          <w:color w:val="000000"/>
          <w:sz w:val="28"/>
        </w:rPr>
        <w:t>
      ______________________                                     _______________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xml:space="preserve">
      Мы, нижеподписавшиеся, (не менее 3 сотрудников, указать фамилию, имя, отчество (при наличии), занимаемую должность), на основании </w:t>
      </w:r>
      <w:r>
        <w:rPr>
          <w:rFonts w:ascii="Times New Roman"/>
          <w:b w:val="false"/>
          <w:i w:val="false"/>
          <w:color w:val="000000"/>
          <w:sz w:val="28"/>
        </w:rPr>
        <w:t>пункта 16</w:t>
      </w:r>
      <w:r>
        <w:rPr>
          <w:rFonts w:ascii="Times New Roman"/>
          <w:b w:val="false"/>
          <w:i w:val="false"/>
          <w:color w:val="000000"/>
          <w:sz w:val="28"/>
        </w:rPr>
        <w:t xml:space="preserve"> настоящих Правил, составили настоящий акт по списанию и уничтожению служебных удостоверений сотрудников государственного учреждения "Аппарат Иртышского районного маслихата" в связи с увольнением, переводом на другую должность.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