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44fc" w14:textId="0504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Актогайском районном бюджете на 2018 - 2020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22 декабря 2017 года № 139/25. Зарегистрировано Департаментом юстиции Павлодарской области 27 декабря 2017 года № 5762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– в редакции решения маслихата Актогайского района Павлодарской области от 27.03.2018 </w:t>
      </w:r>
      <w:r>
        <w:rPr>
          <w:rFonts w:ascii="Times New Roman"/>
          <w:b w:val="false"/>
          <w:i w:val="false"/>
          <w:color w:val="ff0000"/>
          <w:sz w:val="28"/>
        </w:rPr>
        <w:t>№ 172/31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Актогайского района на 2018 - 2020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- 4780894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- 340524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- 8423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- 4423597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- 4791574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- 44306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- 64935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- 20629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-54986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- 54986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Актогайского района Павлодарской области от 27.03.2018 </w:t>
      </w:r>
      <w:r>
        <w:rPr>
          <w:rFonts w:ascii="Times New Roman"/>
          <w:b w:val="false"/>
          <w:i w:val="false"/>
          <w:color w:val="000000"/>
          <w:sz w:val="28"/>
        </w:rPr>
        <w:t>№ 172/31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26.10.2018 </w:t>
      </w:r>
      <w:r>
        <w:rPr>
          <w:rFonts w:ascii="Times New Roman"/>
          <w:b w:val="false"/>
          <w:i w:val="false"/>
          <w:color w:val="000000"/>
          <w:sz w:val="28"/>
        </w:rPr>
        <w:t>№ 205/38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14.12.2018 </w:t>
      </w:r>
      <w:r>
        <w:rPr>
          <w:rFonts w:ascii="Times New Roman"/>
          <w:b w:val="false"/>
          <w:i w:val="false"/>
          <w:color w:val="000000"/>
          <w:sz w:val="28"/>
        </w:rPr>
        <w:t>№ 213/40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на 2018 год объем субвенции из областного бюджета в сумме 2 727 404 тысяч тенге;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Актогайском районном бюджете на 2018 год объем субвенции, передаваемых из районного бюджета в бюджет Актогайского сельского округа в сумме 184355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год - 59055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год - 60900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год - 64400 тысяч тенге;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местных бюджетных программ, не подлежащих секвестру в процессе исполнения районного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 по сельским округам района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на 2018 год распределение сумм трансфертов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на 2018 год объемы целевых текущих трансфертов из республиканского бюджета, в следующих размерах: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9480 тысячи тенге - на внедрение консультантов по социальной работе и ассистентов в Центрах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2291 тысяч тенге - на реализацию Плана мероприятий по обеспечению прав и улучшению качества жизни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6314 тысяч тенге - на размещение государственного социального заказа в неправительственном секторе;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5852 тысяч тенге - на доплату учителям, прошедшим стажировку по языковым курсам, и на доплату учителям за замещение на период обучения основного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6762 тысяч тенге -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46975 тысяч тенге - на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1136522 тысяча тенге -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9186 тысяч тенге -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73526 тысяч тенге -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 и возмещение сумм, выплаченных по данному направлению расходов за счет средств местных бюджетов.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Актогайского района Павлодарской области от 26.10.2018 </w:t>
      </w:r>
      <w:r>
        <w:rPr>
          <w:rFonts w:ascii="Times New Roman"/>
          <w:b w:val="false"/>
          <w:i w:val="false"/>
          <w:color w:val="000000"/>
          <w:sz w:val="28"/>
        </w:rPr>
        <w:t>№ 205/38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14.12.2018 </w:t>
      </w:r>
      <w:r>
        <w:rPr>
          <w:rFonts w:ascii="Times New Roman"/>
          <w:b w:val="false"/>
          <w:i w:val="false"/>
          <w:color w:val="000000"/>
          <w:sz w:val="28"/>
        </w:rPr>
        <w:t>№ 213/40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на 2018 год объемы целевых текущих трансфертов из областного бюджета, в следующих размерах: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32624 тысяч тенге - на приобретение жилья государственного коммунального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81802 тысяч тенге - на проведение капитального, среднего и текущего ремонта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3236 тысяч тенге - на приобретение служебного автотранспорта акимам сел, поселков, сельских округов, в рамках внедрения четвертого уровня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7051 тысяч тенге - на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46736 тысячи тенге - на расходы текущего и капитального характера в сфере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27711 тысяч тенге - на расходы текущего и капитального характера в сфере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146784 тысяч тенге -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53341 тысяч тенге - на строительство пристройки к административному зданию Коммунального государственного учреждения "Общеобразовательная средняя школа имени Нығманова Актогайского района Павлодарской области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Актогайского района Павлодарской области от 26.10.2018 </w:t>
      </w:r>
      <w:r>
        <w:rPr>
          <w:rFonts w:ascii="Times New Roman"/>
          <w:b w:val="false"/>
          <w:i w:val="false"/>
          <w:color w:val="000000"/>
          <w:sz w:val="28"/>
        </w:rPr>
        <w:t>№ 205/38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14.12.2018 </w:t>
      </w:r>
      <w:r>
        <w:rPr>
          <w:rFonts w:ascii="Times New Roman"/>
          <w:b w:val="false"/>
          <w:i w:val="false"/>
          <w:color w:val="000000"/>
          <w:sz w:val="28"/>
        </w:rPr>
        <w:t>№ 213/40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трансферты из районного бюджета в областной бюджет в связи с уменьшением ставок по отчислениям работодателей на обязательное социальное медицинское страхование и переносом срока ввода обязательных пенсионных взносов работодателя в сумме 112774 тысяч тенге.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на 2018 год кредитование в сумме 64935 тысяч тенге для реализации мер социальной поддержки специалистов.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на 2018 год резерв исполнительного местного органа района в сумме 0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маслихата Актогайского района Павлодарской области от 26.10.2018 </w:t>
      </w:r>
      <w:r>
        <w:rPr>
          <w:rFonts w:ascii="Times New Roman"/>
          <w:b w:val="false"/>
          <w:i w:val="false"/>
          <w:color w:val="000000"/>
          <w:sz w:val="28"/>
        </w:rPr>
        <w:t>№ 205/38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выполнением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Ж. Таскенов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Актогайского района Павлодарской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213/40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4780894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4423597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4423597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4423597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4791574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2112098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1089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сельского хозяйства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16227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21405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16487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сельского хозяйства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16227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21405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16487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местного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080"/>
        <w:gridCol w:w="2278"/>
        <w:gridCol w:w="2278"/>
        <w:gridCol w:w="4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района на 2018 год</w:t>
      </w:r>
      <w:r>
        <w:br/>
      </w:r>
      <w:r>
        <w:rPr>
          <w:rFonts w:ascii="Times New Roman"/>
          <w:b/>
          <w:i w:val="false"/>
          <w:color w:val="000000"/>
        </w:rPr>
        <w:t>Баскамысский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Ауельбекский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Жалаулинский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Жолболдинский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Караобинский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Кожамжарский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Муткеновский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Разумовский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Харьковский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Шолаксорский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</w:t>
      </w:r>
      <w:r>
        <w:br/>
      </w:r>
      <w:r>
        <w:rPr>
          <w:rFonts w:ascii="Times New Roman"/>
          <w:b/>
          <w:i w:val="false"/>
          <w:color w:val="000000"/>
        </w:rPr>
        <w:t>самоуправления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Актогайского района Павлодарской области от 27.03.2018 </w:t>
      </w:r>
      <w:r>
        <w:rPr>
          <w:rFonts w:ascii="Times New Roman"/>
          <w:b w:val="false"/>
          <w:i w:val="false"/>
          <w:color w:val="ff0000"/>
          <w:sz w:val="28"/>
        </w:rPr>
        <w:t>№ 172/31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2132"/>
        <w:gridCol w:w="6859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Ауельбекский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Баскамысский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Жалаулинский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Жолболдинский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Шолаксорский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