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a340" w14:textId="557a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Аксу от 12 мая 2015 года № 361/5 "Об утверждении схем и порядка перевозки в общеобразовательные школы детей, проживающих в отдаленных населенных пунктах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22 ноября 2017 года № 773/32. Зарегистрировано Департаментом юстиции Павлодарской области 11 декабря 2017 года № 5726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12 мая 2015 года № 361/5 "Об утверждении схем и порядка перевозки в общеобразовательные школы детей, проживающих в отдаленных населенных пунктах города Аксу" (зарегистрированное в Реестре государственной регистрации нормативных правовых актов за № 4529, опубликованное 26 июня 2015 года в газетах "Ақсу жолы" и "Новый путь")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постановления на государственном языке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 бақылау Ақсу қаласы әкімінің қадағалайтын орынбасарына жүктелсін.";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Ильину Т.В.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773/32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361/5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Жамбылскую среднюю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отделениях Коктерек, Донентаева, Сырлыкала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1247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