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75ba2" w14:textId="ea75b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акима города Аксу от 4 февраля 2014 года № 1 "Об образовании избирательных участков на территории города Аксу по проведению выборов Президента Республики Казахстан, депутатов Мажилиса Парламента и маслихатов, членов иных органов местного самоуправления"</w:t>
      </w:r>
    </w:p>
    <w:p>
      <w:pPr>
        <w:spacing w:after="0"/>
        <w:ind w:left="0"/>
        <w:jc w:val="both"/>
      </w:pPr>
      <w:r>
        <w:rPr>
          <w:rFonts w:ascii="Times New Roman"/>
          <w:b w:val="false"/>
          <w:i w:val="false"/>
          <w:color w:val="000000"/>
          <w:sz w:val="28"/>
        </w:rPr>
        <w:t>Решение акима города Аксу Павлодарской области от 6 февраля 2017 года № 1. Зарегистрировано Департаментом юстиции Павлодарской области 22 февраля 2017 года № 5384</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В соответствии с пунктом 1 </w:t>
      </w:r>
      <w:r>
        <w:rPr>
          <w:rFonts w:ascii="Times New Roman"/>
          <w:b w:val="false"/>
          <w:i w:val="false"/>
          <w:color w:val="000000"/>
          <w:sz w:val="28"/>
        </w:rPr>
        <w:t>статьи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37 Закона Республики Казахстан от 23 января 2001 года "О местном государственном управлении и самоуправлении в Республике Казахстан" аким города Аксу </w:t>
      </w:r>
      <w:r>
        <w:rPr>
          <w:rFonts w:ascii="Times New Roman"/>
          <w:b/>
          <w:i w:val="false"/>
          <w:color w:val="000000"/>
          <w:sz w:val="28"/>
        </w:rPr>
        <w:t>РЕШ</w:t>
      </w:r>
      <w:r>
        <w:rPr>
          <w:rFonts w:ascii="Times New Roman"/>
          <w:b/>
          <w:i w:val="false"/>
          <w:color w:val="000000"/>
          <w:sz w:val="28"/>
        </w:rPr>
        <w:t>И</w:t>
      </w:r>
      <w:r>
        <w:rPr>
          <w:rFonts w:ascii="Times New Roman"/>
          <w:b/>
          <w:i w:val="false"/>
          <w:color w:val="000000"/>
          <w:sz w:val="28"/>
        </w:rPr>
        <w:t>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Внести в </w:t>
      </w:r>
      <w:r>
        <w:rPr>
          <w:rFonts w:ascii="Times New Roman"/>
          <w:b w:val="false"/>
          <w:i w:val="false"/>
          <w:color w:val="000000"/>
          <w:sz w:val="28"/>
        </w:rPr>
        <w:t>решение</w:t>
      </w:r>
      <w:r>
        <w:rPr>
          <w:rFonts w:ascii="Times New Roman"/>
          <w:b w:val="false"/>
          <w:i w:val="false"/>
          <w:color w:val="000000"/>
          <w:sz w:val="28"/>
        </w:rPr>
        <w:t xml:space="preserve"> акима города Аксу от 4 февраля 2014 года № 1 "Об образовании избирательных участков на территории города Аксу по проведению выборов Президента Республики Казахстан, депутатов Мажилиса Парламента и маслихатов, членов иных органов местного самоуправления" (зарегистрированое в Реестре государственной регистрации нормативных правовых актов за № 3718, опубликованное 5 марта 2014 года в газетах "Ақсу жолы", "Новый путь") следующие изменения:</w:t>
      </w:r>
      <w:r>
        <w:br/>
      </w:r>
      <w:r>
        <w:rPr>
          <w:rFonts w:ascii="Times New Roman"/>
          <w:b w:val="false"/>
          <w:i w:val="false"/>
          <w:color w:val="000000"/>
          <w:sz w:val="28"/>
        </w:rPr>
        <w:t>
      </w:t>
      </w:r>
      <w:r>
        <w:rPr>
          <w:rFonts w:ascii="Times New Roman"/>
          <w:b w:val="false"/>
          <w:i w:val="false"/>
          <w:color w:val="000000"/>
          <w:sz w:val="28"/>
        </w:rPr>
        <w:t xml:space="preserve">по всему тексту </w:t>
      </w:r>
      <w:r>
        <w:rPr>
          <w:rFonts w:ascii="Times New Roman"/>
          <w:b w:val="false"/>
          <w:i w:val="false"/>
          <w:color w:val="000000"/>
          <w:sz w:val="28"/>
        </w:rPr>
        <w:t>приложения</w:t>
      </w:r>
      <w:r>
        <w:rPr>
          <w:rFonts w:ascii="Times New Roman"/>
          <w:b w:val="false"/>
          <w:i w:val="false"/>
          <w:color w:val="000000"/>
          <w:sz w:val="28"/>
        </w:rPr>
        <w:t xml:space="preserve"> к указанному решению:</w:t>
      </w:r>
      <w:r>
        <w:br/>
      </w:r>
      <w:r>
        <w:rPr>
          <w:rFonts w:ascii="Times New Roman"/>
          <w:b w:val="false"/>
          <w:i w:val="false"/>
          <w:color w:val="000000"/>
          <w:sz w:val="28"/>
        </w:rPr>
        <w:t>
      слово "Царева" заменить словами "Бауыржана Момышұлы", слово "Энтузиастов" заменить словами "Маншук Маметовой", слово "Заводская" заменить словами "Николая Бердникова", слово "Кооперативная" заменить словами "Ивана Суптеля", слово "Советов" заменить словами "Алии Молдагуловой", слово "Молодежная" заменить словами "Хиуаз Доспановой".</w:t>
      </w:r>
      <w:r>
        <w:br/>
      </w:r>
      <w:r>
        <w:rPr>
          <w:rFonts w:ascii="Times New Roman"/>
          <w:b w:val="false"/>
          <w:i w:val="false"/>
          <w:color w:val="000000"/>
          <w:sz w:val="28"/>
        </w:rPr>
        <w:t>
      </w:t>
      </w:r>
      <w:r>
        <w:rPr>
          <w:rFonts w:ascii="Times New Roman"/>
          <w:b w:val="false"/>
          <w:i w:val="false"/>
          <w:color w:val="000000"/>
          <w:sz w:val="28"/>
        </w:rPr>
        <w:t>2. Контроль за исполнением данного решения возложить на руководителя аппарата акима города Аксу.</w:t>
      </w:r>
      <w:r>
        <w:br/>
      </w:r>
      <w:r>
        <w:rPr>
          <w:rFonts w:ascii="Times New Roman"/>
          <w:b w:val="false"/>
          <w:i w:val="false"/>
          <w:color w:val="000000"/>
          <w:sz w:val="28"/>
        </w:rPr>
        <w:t>
      </w:t>
      </w:r>
      <w:r>
        <w:rPr>
          <w:rFonts w:ascii="Times New Roman"/>
          <w:b w:val="false"/>
          <w:i w:val="false"/>
          <w:color w:val="000000"/>
          <w:sz w:val="28"/>
        </w:rPr>
        <w:t>3.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Дюсимбинов</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Аксуской</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городской территориальной</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избирательной комиссии</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Жакипов</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6 февраля 2017 года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