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d606" w14:textId="267d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сотрудникам государственного учреждения "Аппарат Павлодарского городского маслихата" и его описание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Павлодара Павлодарской области от 15 марта 2017 года № 138/18. Зарегистрировано Департаментом юстиции Павлодарской области 4 апреля 2017 года № 5440. Утратило силу решением Павлодарского городского маслихата Павлодарской области от 16 сентября 2020 года № 520/70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Павлодарского городского маслихата Павлодарской области от 16.09.2020 № 520/70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Павлодарский городской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сотрудникам государственного учреждения "Аппарат Павлодарского городского маслихата" и его описание.</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Павлодарского городского маслихата.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Аманжолов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Мукашева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Павлодарского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15 марта 2017 года № 138/18</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выдачи служебного удостоверения сотрудникам государственного</w:t>
      </w:r>
      <w:r>
        <w:br/>
      </w:r>
      <w:r>
        <w:rPr>
          <w:rFonts w:ascii="Times New Roman"/>
          <w:b/>
          <w:i w:val="false"/>
          <w:color w:val="000000"/>
        </w:rPr>
        <w:t>учреждения "Аппарат Павлодарского городского маслихата" и его описание</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1. Настоящие Правила выдачи служебного удостоверения сотрудникам государственного учреждения "Аппарат Павлодарского городского маслихата" и его описание (далее - Правила) определяют порядок выдачи служебного удостоверения государственного учреждения "Аппарат Павлодарского городского маслихата" (далее - аппарат).</w:t>
      </w:r>
    </w:p>
    <w:bookmarkEnd w:id="6"/>
    <w:bookmarkStart w:name="z9" w:id="7"/>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w:t>
      </w:r>
    </w:p>
    <w:bookmarkEnd w:id="7"/>
    <w:bookmarkStart w:name="z10" w:id="8"/>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настоящими Правилами.</w:t>
      </w:r>
    </w:p>
    <w:bookmarkEnd w:id="8"/>
    <w:bookmarkStart w:name="z11" w:id="9"/>
    <w:p>
      <w:pPr>
        <w:spacing w:after="0"/>
        <w:ind w:left="0"/>
        <w:jc w:val="both"/>
      </w:pPr>
      <w:r>
        <w:rPr>
          <w:rFonts w:ascii="Times New Roman"/>
          <w:b w:val="false"/>
          <w:i w:val="false"/>
          <w:color w:val="000000"/>
          <w:sz w:val="28"/>
        </w:rPr>
        <w:t>
      4. Служебное удостоверение без соответствующего оформления, по истечении срока действия, с помарками и подчистками считается недействительным.</w:t>
      </w:r>
    </w:p>
    <w:bookmarkEnd w:id="9"/>
    <w:bookmarkStart w:name="z12" w:id="10"/>
    <w:p>
      <w:pPr>
        <w:spacing w:after="0"/>
        <w:ind w:left="0"/>
        <w:jc w:val="left"/>
      </w:pPr>
      <w:r>
        <w:rPr>
          <w:rFonts w:ascii="Times New Roman"/>
          <w:b/>
          <w:i w:val="false"/>
          <w:color w:val="000000"/>
        </w:rPr>
        <w:t xml:space="preserve"> Глава 2. Порядок выдачи служебного удостоверения</w:t>
      </w:r>
    </w:p>
    <w:bookmarkEnd w:id="10"/>
    <w:bookmarkStart w:name="z13" w:id="11"/>
    <w:p>
      <w:pPr>
        <w:spacing w:after="0"/>
        <w:ind w:left="0"/>
        <w:jc w:val="both"/>
      </w:pPr>
      <w:r>
        <w:rPr>
          <w:rFonts w:ascii="Times New Roman"/>
          <w:b w:val="false"/>
          <w:i w:val="false"/>
          <w:color w:val="000000"/>
          <w:sz w:val="28"/>
        </w:rPr>
        <w:t>
      5. Служебное удостоверение выдается за подписью секретаря Павлодарского городского маслихата административным государственным служащим корпуса "Б".</w:t>
      </w:r>
    </w:p>
    <w:bookmarkEnd w:id="11"/>
    <w:bookmarkStart w:name="z14" w:id="12"/>
    <w:p>
      <w:pPr>
        <w:spacing w:after="0"/>
        <w:ind w:left="0"/>
        <w:jc w:val="both"/>
      </w:pPr>
      <w:r>
        <w:rPr>
          <w:rFonts w:ascii="Times New Roman"/>
          <w:b w:val="false"/>
          <w:i w:val="false"/>
          <w:color w:val="000000"/>
          <w:sz w:val="28"/>
        </w:rPr>
        <w:t xml:space="preserve">
      6. Служебное удостоверение выдается сотрудникам при назначении на должность, изменении должности, утере, а также порчи ранее выданного удостоверения.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xml:space="preserve">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 При замене служебного удостоверения, предусмотренного </w:t>
      </w:r>
      <w:r>
        <w:rPr>
          <w:rFonts w:ascii="Times New Roman"/>
          <w:b w:val="false"/>
          <w:i w:val="false"/>
          <w:color w:val="000000"/>
          <w:sz w:val="28"/>
        </w:rPr>
        <w:t>пунктом 6</w:t>
      </w:r>
      <w:r>
        <w:rPr>
          <w:rFonts w:ascii="Times New Roman"/>
          <w:b w:val="false"/>
          <w:i w:val="false"/>
          <w:color w:val="000000"/>
          <w:sz w:val="28"/>
        </w:rPr>
        <w:t xml:space="preserve"> настоящих Правил, ранее выданное служебное удостоверение изымается руководителем аппарата городского маслихата, ответственным за выдачу служебного удостоверения.</w:t>
      </w:r>
    </w:p>
    <w:bookmarkEnd w:id="13"/>
    <w:bookmarkStart w:name="z16" w:id="14"/>
    <w:p>
      <w:pPr>
        <w:spacing w:after="0"/>
        <w:ind w:left="0"/>
        <w:jc w:val="left"/>
      </w:pPr>
      <w:r>
        <w:rPr>
          <w:rFonts w:ascii="Times New Roman"/>
          <w:b/>
          <w:i w:val="false"/>
          <w:color w:val="000000"/>
        </w:rPr>
        <w:t xml:space="preserve"> Глава 3. Описание служебного удостоверения</w:t>
      </w:r>
    </w:p>
    <w:bookmarkEnd w:id="14"/>
    <w:bookmarkStart w:name="z17" w:id="15"/>
    <w:p>
      <w:pPr>
        <w:spacing w:after="0"/>
        <w:ind w:left="0"/>
        <w:jc w:val="both"/>
      </w:pPr>
      <w:r>
        <w:rPr>
          <w:rFonts w:ascii="Times New Roman"/>
          <w:b w:val="false"/>
          <w:i w:val="false"/>
          <w:color w:val="000000"/>
          <w:sz w:val="28"/>
        </w:rPr>
        <w:t>
      8. Служебное удостоверение представляет собой книжечку в переплете из бумвинила. Обложка служебного удостоверения голубого цвета размером 7x10 сантиметров, в развернутом виде размером 7х21 сантиметров.</w:t>
      </w:r>
    </w:p>
    <w:bookmarkEnd w:id="15"/>
    <w:bookmarkStart w:name="z18" w:id="16"/>
    <w:p>
      <w:pPr>
        <w:spacing w:after="0"/>
        <w:ind w:left="0"/>
        <w:jc w:val="both"/>
      </w:pPr>
      <w:r>
        <w:rPr>
          <w:rFonts w:ascii="Times New Roman"/>
          <w:b w:val="false"/>
          <w:i w:val="false"/>
          <w:color w:val="000000"/>
          <w:sz w:val="28"/>
        </w:rPr>
        <w:t>
      9. На лицевой стороне обложки служебного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на государственном и "Удостоверение" на русском языках.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 внесено изменение на казахском языке, текст на русском языке не меняется решением маслихата города Павлодара Павлодарской области от 17.10.2017 </w:t>
      </w:r>
      <w:r>
        <w:rPr>
          <w:rFonts w:ascii="Times New Roman"/>
          <w:b w:val="false"/>
          <w:i w:val="false"/>
          <w:color w:val="000000"/>
          <w:sz w:val="28"/>
        </w:rPr>
        <w:t>№ 205/26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10. На внутренней стороне служебного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красного цвета "Қазақстан Республикасы Павлодар қаласы", "Республика Казахстан город Павлодар" под ними надписи "Павлодар қалалық мәслихаты аппараты" мемлекеттік мекемесі, Государственное учреждение "Аппарат Павлодарского городского маслихата".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 внесено изменение на казахском языке, текст на русском языке не меняется решением маслихата города Павлодара Павлодарской области от 17.10.2017 </w:t>
      </w:r>
      <w:r>
        <w:rPr>
          <w:rFonts w:ascii="Times New Roman"/>
          <w:b w:val="false"/>
          <w:i w:val="false"/>
          <w:color w:val="000000"/>
          <w:sz w:val="28"/>
        </w:rPr>
        <w:t>№ 205/26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11. На левой стороне: фотография (анфас, цветная) размером 3 х 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Павлодарского городского маслихата и гербовой печатью.</w:t>
      </w:r>
    </w:p>
    <w:bookmarkEnd w:id="18"/>
    <w:bookmarkStart w:name="z21" w:id="19"/>
    <w:p>
      <w:pPr>
        <w:spacing w:after="0"/>
        <w:ind w:left="0"/>
        <w:jc w:val="both"/>
      </w:pPr>
      <w:r>
        <w:rPr>
          <w:rFonts w:ascii="Times New Roman"/>
          <w:b w:val="false"/>
          <w:i w:val="false"/>
          <w:color w:val="000000"/>
          <w:sz w:val="28"/>
        </w:rPr>
        <w:t>
      12. На правой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указывается срок действия удостоверения на государственном и русском языках.</w:t>
      </w:r>
    </w:p>
    <w:bookmarkEnd w:id="19"/>
    <w:bookmarkStart w:name="z22" w:id="20"/>
    <w:p>
      <w:pPr>
        <w:spacing w:after="0"/>
        <w:ind w:left="0"/>
        <w:jc w:val="left"/>
      </w:pPr>
      <w:r>
        <w:rPr>
          <w:rFonts w:ascii="Times New Roman"/>
          <w:b/>
          <w:i w:val="false"/>
          <w:color w:val="000000"/>
        </w:rPr>
        <w:t xml:space="preserve"> Глава 4. Заключительные положения</w:t>
      </w:r>
    </w:p>
    <w:bookmarkEnd w:id="20"/>
    <w:bookmarkStart w:name="z23" w:id="21"/>
    <w:p>
      <w:pPr>
        <w:spacing w:after="0"/>
        <w:ind w:left="0"/>
        <w:jc w:val="both"/>
      </w:pPr>
      <w:r>
        <w:rPr>
          <w:rFonts w:ascii="Times New Roman"/>
          <w:b w:val="false"/>
          <w:i w:val="false"/>
          <w:color w:val="000000"/>
          <w:sz w:val="28"/>
        </w:rPr>
        <w:t>
      13. Ежегодно руководителем аппарата маслихата проводится сверка соответствия служебных удостоверений их учетным данным.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решением маслихата города Павлодара Павлодарской области от 17.10.2017 </w:t>
      </w:r>
      <w:r>
        <w:rPr>
          <w:rFonts w:ascii="Times New Roman"/>
          <w:b w:val="false"/>
          <w:i w:val="false"/>
          <w:color w:val="000000"/>
          <w:sz w:val="28"/>
        </w:rPr>
        <w:t>№ 205/26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14. Общий контроль за порядком заполнения, оформления, учета, выдачи, хранения и уничтожения служебных удостоверений осуществляет руководитель аппарата маслихата.</w:t>
      </w:r>
    </w:p>
    <w:bookmarkEnd w:id="22"/>
    <w:bookmarkStart w:name="z25" w:id="23"/>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руководителя аппарата маслихата в течение трех рабочих дней, подает объявление в средства массовой информации.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решением маслихата города Павлодара Павлодарской области от 17.10.2017 </w:t>
      </w:r>
      <w:r>
        <w:rPr>
          <w:rFonts w:ascii="Times New Roman"/>
          <w:b w:val="false"/>
          <w:i w:val="false"/>
          <w:color w:val="000000"/>
          <w:sz w:val="28"/>
        </w:rPr>
        <w:t>№ 205/26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руководитель аппарата маслихата в течение десяти рабочих дней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решением маслихата города Павлодара Павлодарской области от 17.10.2017 </w:t>
      </w:r>
      <w:r>
        <w:rPr>
          <w:rFonts w:ascii="Times New Roman"/>
          <w:b w:val="false"/>
          <w:i w:val="false"/>
          <w:color w:val="000000"/>
          <w:sz w:val="28"/>
        </w:rPr>
        <w:t>№ 205/26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17. При увольнении сотрудник сдает служебное удостоверение руководителю аппарата маслихата, сданные сотрудниками при увольнении, либо порче служебные удостоверения подлежат уничтожению с составлением соответствующего акта об уничтожении в произвольной форме. На обходном листе при сдаче служебного удостоверения ставится роспись лица, ответственного за выдачу служебного удостоверения.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решением маслихата города Павлодара Павлодарской области от 17.10.2017 </w:t>
      </w:r>
      <w:r>
        <w:rPr>
          <w:rFonts w:ascii="Times New Roman"/>
          <w:b w:val="false"/>
          <w:i w:val="false"/>
          <w:color w:val="000000"/>
          <w:sz w:val="28"/>
        </w:rPr>
        <w:t>№ 205/26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 сотрудникам</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Павлодарского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 w:id="26"/>
    <w:p>
      <w:pPr>
        <w:spacing w:after="0"/>
        <w:ind w:left="0"/>
        <w:jc w:val="left"/>
      </w:pPr>
      <w:r>
        <w:rPr>
          <w:rFonts w:ascii="Times New Roman"/>
          <w:b/>
          <w:i w:val="false"/>
          <w:color w:val="000000"/>
        </w:rPr>
        <w:t xml:space="preserve"> Журнал учета выдачи служебного удостоверения сотрудникам</w:t>
      </w:r>
      <w:r>
        <w:br/>
      </w:r>
      <w:r>
        <w:rPr>
          <w:rFonts w:ascii="Times New Roman"/>
          <w:b/>
          <w:i w:val="false"/>
          <w:color w:val="000000"/>
        </w:rPr>
        <w:t>государственного учреждения "Аппарат Павлодарского городского маслихата"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745"/>
        <w:gridCol w:w="2125"/>
        <w:gridCol w:w="538"/>
        <w:gridCol w:w="538"/>
        <w:gridCol w:w="1160"/>
        <w:gridCol w:w="4406"/>
        <w:gridCol w:w="2125"/>
        <w:gridCol w:w="332"/>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 сотрудником</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Журнал учета выдачи служебного удостоверения прошнуровывается, пронумеровывается и заверяется подписью руководителя аппарата и печатью.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