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2a3a" w14:textId="2fc2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ноября 2017 года № 168/17. Зарегистрировано Департаментом юстиции Павлодарской области 08 декабря 2017 года № 5721.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28 марта 2014 года № 258/29 "Об утверждении Положения о награждении Почетной грамотой Павлодарской области" (зарегистрированное в Реестре государственной регистрации нормативных правовых актов за № 3777, опубликованное в Эталонном контрольном банке нормативных правовых актов Республики Казахстан от 13 мая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областного маслихата по вопросам обеспечения прав,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(ХVIІ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168/17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Павлодарской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представления к награждению Почетной грамотой области и ее вручения.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Павлодарской области награждаются граждане за значительные достижения и личный вклад в развитие экономики, социальной сферы, науки, культуры, образования, укрепление межнационального согласия и взаимопонимания, в воинской, а также иной государственной службы и общественной деятельности региона.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Павлодарской области вносятся трудовыми, творческими коллективами, городскими, районными представительными и исполнительными органами, общественными объединениями, за большой вклад в укрепление демократии, дружбы и общественного согласия, формирование и реализацию социальной и экономической политики на территории Павлодарской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Павлодарской области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Почетной грамоты Павлодарской области: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казахском языке: Павлодар облысының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русском языке: Почетная грамота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состоит из папки голубого цвета с вкладышем с изображением герба Республики Казахстан на лицевой стороне и надписью на казахском языке "ҚҰРМЕТ ГРАМОТАСЫ" и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 лощеной бумаги. На лицевой стороне вкладыша в верхней части нанесено изображение герба Республики Казахстан и надписи на казахском языке в верхней части "Павлодар облысы" и внизу на русском языке "Павлодарская область".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и правой сторонах вкладыша нанесено изображение герба Республики Казахстан и надписи с левой стороны на казахском языке "ҚҰРМЕТ ГРАМОТАСЫ" и с правой стороны на русском языке "ПОЧЕТНАЯ ГРАМОТА".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вкладыша отведено место для указания фамилии, имени, отчества и заслуг награждаемого на казахском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отведено место для указания фамилии, имени, отчества и заслуг награждаемого на русском языке.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Павлодарской области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Павлодарской области принимается на сессии соответствующего маслихата Павлодарской области по представлению председателя Павлодарского областного маслихата и акима Павлодарской области.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областного маслихата и акимом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Павлодарского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Павлодарской области проводится в торжественной обстановке, председателем Павлодарского областного маслихата и акимом Павлодарской области.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Павлодарской области направляются в постоянную комиссию по обеспечению прав и законных интересов граждан, представителей малого и среднего бизнеса созданного при маслихате Павлодарской области.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по награждению хранятся в представительных органах Павлодарской области.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