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3476" w14:textId="9ef3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ноября 2017 года № 351/6. Зарегистрировано Департаментом юстиции Павлодарской области 24 ноября 2017 года № 5704.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Касенова Б.К.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</w:t>
      </w:r>
      <w:r>
        <w:br/>
      </w:r>
      <w:r>
        <w:rPr>
          <w:rFonts w:ascii="Times New Roman"/>
          <w:b/>
          <w:i w:val="false"/>
          <w:color w:val="000000"/>
        </w:rPr>
        <w:t>на закуп сельскохозяйственной продукции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продуктов ее глубокой переработки"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27.09.2019 </w:t>
      </w:r>
      <w:r>
        <w:rPr>
          <w:rFonts w:ascii="Times New Roman"/>
          <w:b w:val="false"/>
          <w:i w:val="false"/>
          <w:color w:val="ff0000"/>
          <w:sz w:val="28"/>
        </w:rPr>
        <w:t>№ 288/2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(далее – Стандарт).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услугополучателя в форме электронного документа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на получение субсидий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подтвердить заявку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73"/>
        <w:gridCol w:w="4907"/>
        <w:gridCol w:w="1781"/>
        <w:gridCol w:w="1922"/>
        <w:gridCol w:w="13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платежного поручения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 платежное поручение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 платежное поручение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</w:t>
      </w:r>
      <w:r>
        <w:br/>
      </w:r>
      <w:r>
        <w:rPr>
          <w:rFonts w:ascii="Times New Roman"/>
          <w:b/>
          <w:i w:val="false"/>
          <w:color w:val="000000"/>
        </w:rPr>
        <w:t>на закуп сельскохозяйственной продукции для производства продуктов</w:t>
      </w:r>
      <w:r>
        <w:br/>
      </w:r>
      <w:r>
        <w:rPr>
          <w:rFonts w:ascii="Times New Roman"/>
          <w:b/>
          <w:i w:val="false"/>
          <w:color w:val="000000"/>
        </w:rPr>
        <w:t>ее глубокой переработки"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