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1f8b" w14:textId="ec81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ноября 2017 года № 343/6. Зарегистрировано Департаментом юстиции Павлодарской области 21 ноября 2017 года № 5692. Утратило силу постановлением акимата Павлодарской области от 21 февраля 2025 года № 58/1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21.02.2025 № 58/1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2017 года № 343/6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</w:t>
      </w:r>
      <w:r>
        <w:br/>
      </w:r>
      <w:r>
        <w:rPr>
          <w:rFonts w:ascii="Times New Roman"/>
          <w:b/>
          <w:i w:val="false"/>
          <w:color w:val="000000"/>
        </w:rPr>
        <w:t>областных коммунальных государственных предприятий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50 000 001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4 850 000 тенге + 15 процентов с суммы, превышающей чистый доход в размере 50 000 000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тенге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34 850 000 тенге + 25 процентов с суммы, превышающей чистый доход в размере 250 000 000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500 000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тенге до 1 000 000 000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97 350 000 тенге + 30 процентов с суммы, превышающей чистый доход в размере 500 000 000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1 000 000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247 350 000 тенге + 50 процентов с суммы, превышающей чистый доход в размере 1 000 000 000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