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b078" w14:textId="795b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изменении транскрипции некоторых населенных пунктов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16 октября 2017 года № 8 и решение маслихата Павлодарской области от 16 октября 2017 года № 154/16. Зарегистрировано Департаментом юстиции Павлодарской области 30 октября 2017 года № 5659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заключений областной ономастической комиссии от 30 мая 2017 года и 15 августа 2017 года, учитывая мнение населения соответствующих территорий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Павлодарской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Баянаульскому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"Большевик" Куркелинского сельского округа Баянаульского района в село "Шоманколь";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"ЦЭС" Шоптыкольского сельского округа Баянаульского района в село "Майкөбе";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"ТЭЦ" Кызылтауского сельского округа Баянаульского района в село "Үйтас";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"Куркели" Куркелинского сельского округа Баянаульского района в село "Жұмат Шанин";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городу Павлодар: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транскрипцию наименования села "Муялды" в село "Мойылды" города Павлодар.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