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bf893" w14:textId="75bf8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регулирования миграционных процессов в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25 августа 2017 года № 142/15. Зарегистрировано Департаментом юстиции Павлодарской области 21 сентября 2017 года № 5625. Утратило силу решением Павлодарского областного маслихата от 19 декабря 2023 года № 95/7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19.12.2023 </w:t>
      </w:r>
      <w:r>
        <w:rPr>
          <w:rFonts w:ascii="Times New Roman"/>
          <w:b w:val="false"/>
          <w:i w:val="false"/>
          <w:color w:val="ff0000"/>
          <w:sz w:val="28"/>
        </w:rPr>
        <w:t>№ 95/7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регулирования миграционных процессов в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августа 2017 года № 142/15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регулирования миграционных процессов</w:t>
      </w:r>
      <w:r>
        <w:br/>
      </w:r>
      <w:r>
        <w:rPr>
          <w:rFonts w:ascii="Times New Roman"/>
          <w:b/>
          <w:i w:val="false"/>
          <w:color w:val="000000"/>
        </w:rPr>
        <w:t>в Павлодарской области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регулирования миграционных процессов в Павлодарской области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самоуправлении в Республике Казахстан", от 22 июля 2011 года "</w:t>
      </w:r>
      <w:r>
        <w:rPr>
          <w:rFonts w:ascii="Times New Roman"/>
          <w:b w:val="false"/>
          <w:i w:val="false"/>
          <w:color w:val="000000"/>
          <w:sz w:val="28"/>
        </w:rPr>
        <w:t>О миграции населения</w:t>
      </w:r>
      <w:r>
        <w:rPr>
          <w:rFonts w:ascii="Times New Roman"/>
          <w:b w:val="false"/>
          <w:i w:val="false"/>
          <w:color w:val="000000"/>
          <w:sz w:val="28"/>
        </w:rPr>
        <w:t>",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мая 2017 года № 296 "Об утверждении типовых правил регулирования миграционных процессов в областях, городах республиканского значения, столице" и определяют порядок регулирования миграционных процессов в Павлодарской области.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Регулирование миграционных процессов основывается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обеспечении конституционного права человека на свободный выбор места жительства, свободу труда и свободный выбор рода деятельности и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свободе выезда и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недопустимости дискриминации по мотивам происхождения, социального и имущественного положения или любым иным обстоятельствам.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переселенец – внутренний мигрант, переселяющийся в регионы, определенные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региональная квота приема переселенцев – предельное число переселенцев или переселенцев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маслихата Павлодарской области от 25.08.2021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66/6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регулирования миграционных процессов</w:t>
      </w:r>
      <w:r>
        <w:br/>
      </w:r>
      <w:r>
        <w:rPr>
          <w:rFonts w:ascii="Times New Roman"/>
          <w:b/>
          <w:i w:val="false"/>
          <w:color w:val="000000"/>
        </w:rPr>
        <w:t>в Павлодарской области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Павлодарской области мониторинг миграционных процессов осуществляется с учетом их влияния на состояние социально-экономического и культурного развития, экологическую обстановку.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особенностям миграционных процессов в Павлодарской области относятся плотность населения, иммиграция, эмиграция, трудовая миграция, потоки внутренней миграции, процесс урбанизации, экологическая и религиозная обстановка региона, национальный состав населения, сбалансированность регионального рынка труда.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регулирования миграционных процессов в регионе местные исполнительные органы в уполномоченный орган по вопросам миграции населения вносят предложения, касающиеся: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Павлодарского областного маслихата от 25.08.2021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66/6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Павлодарского областного маслихата от 25.08.2021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66/6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числе,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Павлодарского областного маслихата от 25.08.2021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66/6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целях обеспечения мониторинга и прогнозирования развития миграционной ситуации, решения вопросов трудоустройства, строительства школ, детских садов, медицинских учреждений, планирования социально-экономического развития осуществляется регистрационный учет населения.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Регистрация и учет граждан Республики Казахстан, временно пребывающих или постоянно проживающих в Павлодарской области иностранцев и лиц без гражданства по месту постоянного и (или) временного пребывания (проживания) осуществляются в порядке, определяемом Правительством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Местные исполнительные органы Павлодарской области в интересах местного государственного управления осуществляют иные полномочия в сфере регулирования миграционных процессов, возлагаемые на них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