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afb4" w14:textId="1c8a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 сессия, VI созыв) от 12 декабря 2016 года № 76/10 "Об областном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31 марта 2017 года № 101/12. Зарегистрировано Департаментом юстиции Павлодарской области 6 апреля 2017 года № 5446.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сессия, VI созыв) от 12 декабря 2016 года № 76/10 "Об областном бюджете на 2017 - 2019 годы" (зарегистрированное в Реестре государственной регистрации нормативных правовых актов за № 5298, опубликованное в газете "Регион.КZ" от 30 декабря 2016 года № 52)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"131855413" заменить цифрами "139928250";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"28103878" заменить цифрами "28257144";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"1194936" заменить цифрами "2044426";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"1000" заменить цифрами "51000";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"102555599" заменить цифрами "109575680";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"131007693" заменить цифрами "139403357";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"670165" заменить цифрами "1210344";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"3209749" заменить цифрами "3806265";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"2539584" заменить цифрами "2595921";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"-228705" заменить цифрами "-1091711";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"228705" заменить цифрами "1091711";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- 100 процентов, городу Павлодару - 54 процента, городу Экибастузу - 50 процентов;";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- 100 процентов, городу Павлодару - 54 процента, городу Экибастузу - 50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города Павлодара - 46 процентов, города Экибастуза - 50 процентов;";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города Павлодара - 46 процентов, города Экибастуза - 50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"86847 тысяч тенге - на проведение капитального ремонта административных зданий;";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"3432369" заменить цифрами "3491889";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"1783654" заменить цифрами "2065396";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"657198" заменить цифрами "813416";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"2724698" заменить цифрами "2874202";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"20000" заменить цифрами "35400";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"213272" заменить цифрами "333123";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"40309 тысяч тенге - на капитальный ремонт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32387 тысяч тенге - на расширение дополнительного образования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150000 тысяч тенге - на обустройство футбольных полей.";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"118472" заменить цифрами "433198";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"151807" заменить цифрами "420579";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"230436" заменить цифрами "224436";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"1668769" заменить цифрами "1473223";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"565309" заменить цифрами "995739";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"364998" заменить цифрами "501337";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"150502" заменить цифрами "410842";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"3237574" заменить цифрами "2621700";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"857009" заменить цифрами "904419";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"951515" заменить цифрами "1072883";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"462900 тысяч тенге - на строительство и реконструкцию объектов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 тысяч тенге - на реконструкцию гидромелиоративных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76540 тысяч тенге - на развитие инженерной инфраструктуры в рамках Программы развития регионов до 2020 года.";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"344657" заменить цифрами "309154";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"26186 тысяч тенге - на изъятие земельных участков для государственных нужд.";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"1562500 тысяч тенге - на строительство жилья коммунального жилищного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101/12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