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36bd" w14:textId="9453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октября 2017 года № 367. Зарегистрировано Департаментом юстиции Костанайской области 6 ноября 2017 года № 7281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 в разрезе организаций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Федоровского района по социальным вопросам.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</w:t>
      </w:r>
      <w:r>
        <w:br/>
      </w:r>
      <w:r>
        <w:rPr>
          <w:rFonts w:ascii="Times New Roman"/>
          <w:b/>
          <w:i w:val="false"/>
          <w:color w:val="000000"/>
        </w:rPr>
        <w:t>освобожденных из мест лишения свободы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087"/>
        <w:gridCol w:w="2416"/>
        <w:gridCol w:w="3470"/>
        <w:gridCol w:w="1145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"Теплоцентр" акимата Федоровского района Костанайской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"Сельхозтехника"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"Трояна"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