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ce0" w14:textId="82f0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Федоровского района от 21 июня 2016 года № 18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7 сентября 2017 года № 353. Зарегистрировано Департаментом юстиции Костанайской области 17 октября 2017 года № 7251. Утратило силу постановлением акимата Федоровского района Костанайской области от 3 января 2019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ФҰ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6543, опубликовано 04 августа 2016 года в газете "Федоровские новости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нсультант по социальной работ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заведующий интернат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Федоровск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Исенгази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ентябр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