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ce0" w14:textId="82f0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Федоровского района от 21 июня 2016 года № 189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7 сентября 2017 года № 353. Зарегистрировано Департаментом юстиции Костанайской области 17 октября 2017 года № 7251. Утратило силу постановлением акимата Федоровского района Костанайской области от 3 января 2019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ФҰ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6543, опубликовано 04 августа 2016 года в газете "Федоровские новости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нсультант по социальной работ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заведующий интернат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Федоровск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Исенгази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ентябр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