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fcca" w14:textId="a1df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суда,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14 ноября 2017 года № 146. Зарегистрировано Департаментом юстиции Костанайской области 30 ноября 2017 года № 7346. Утратило силу решением маслихата Узункольского района Костанайской области от 1 октября 2021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01.10.2021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Тынынбаева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жилищно-коммунального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 автомобильных дорог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Узункольского района"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Сабитов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ноября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управления бесхозяйными отходами, признанными решением суда,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(далее – безхозяйные отходы).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Узункольского района (далее – местный исполнительный орган).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- Комиссия).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Узункольского района" уполномоченный на осуществление функций в сфере коммунального хозяйства и финансируемый из соответствующего местного бюджета.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поступившими, в коммунальную собственность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