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c5c0" w14:textId="f17c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59 "О районном бюджете Узункольского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ноября 2017 года № 141. Зарегистрировано Департаментом юстиции Костанайской области 15 ноября 2017 года № 7305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59 "О районном бюджете Узункольского района на 2017-2019 годы" (зарегистрировано в Реестре государственной регистрации нормативных правовых актов за № 6781, опубликовано 12 января 2017 года в газете "Нұрлы жол"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2404736,8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566740,5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9594,0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1814094,3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2596049,7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835,8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10208,8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9373,0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-192148,7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192148,7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2017 год предусмотрено поступление целевых текущих трансфертов из областного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13822,0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3598,3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2017 - 2021 годы в сумме 14486,0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найму (аренде) жилья для переселенцев и оралманов в сумме 984,0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бухгалтеров в сумме 640,0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специального назначения в сумме 1900,0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963,0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3213,0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50000,0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2017 год предусмотрено поступление средств из республиканского бюджета,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10208,8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Тынынбаева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У. Наурузбаева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ноября 2017 года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Займулдынова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ноября 2017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2404736,8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1814094,3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1814094,3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2596049,7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1507903,8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1272726,5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-192148,7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2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2652456,4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1972729,4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1972729,4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2652456,4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