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59a3" w14:textId="d8c5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59 "О районном бюджете Узункольского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 июня 2017 года № 112. Зарегистрировано Департаментом юстиции Костанайской области 16 июня 2017 года № 7108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Узункольского района на 2017-2019 годы" (зарегистрировано в Реестре государственной регистрации нормативных правовых актов за № 6781, опубликовано 12 января 2017 года в газете "Нұрлы жол"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Узункольского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2424520,0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576093,0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39534,0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44104,0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1764789,0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2546744,4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838,0 тысяч тенге, в том числе: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10211,0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9373,0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-123062,4 тысячи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123062,4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2017 год предусмотрено поступление средств из областного бюджета,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сельских населенных пунктах в сумме 16184,0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2017 год предусмотрено поступление целевых текущих трансфертов из республиканского бюджета, в том числе на: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в сумме 797,0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в сумме 3024,0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в сумме 5160,0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обусловленной денежной помощи по проекту "Өрлеу" в сумме 2687,0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учителям, прошедшим стажировку по языковым курсам в сумме 1947,0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за замещение на период обучения основного сотрудника в сумме 2569,0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3823,0 тысячи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Узункольского района на 2017 год в сумме 644,6 тысячи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финансов Узункольского района"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У. Наурузбаева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Б. Займулдынова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2017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2546744,4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138554,8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2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-123062,4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