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245e" w14:textId="2f22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июня 2016 года № 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февраля 2017 года № 79. Зарегистрировано Департаментом юстиции Костанайской области 24 февраля 2017 года № 6841. Утратило силу решением маслихата Узункольского района Костанайской области от 19 августа 2020 года № 401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6531, опубликовано 28 июля 2016 года в газете "Нұрлы жол")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 же без учета доходов, молодежи относящихся к социально уязвимым слоям населения, продолжающей обучение за счет средств местного бюджета;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12-ой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Сапабекова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Займулдынова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