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245e" w14:textId="2f22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июня 2016 года № 23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 февраля 2017 года № 79. Зарегистрировано Департаментом юстиции Костанайской области 24 февраля 2017 года № 6841. Утратило силу решением маслихата Узункольского района Костанайской области от 19 августа 2020 года № 401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Узункольского района Костанайской области от 19.08.2020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6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6531, опубликовано 28 июля 2016 года в газете "Нұрлы жол")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впервые приобретающим техническое, профессиональное, послесреднее или высшее образование (далее - образование), для оплаты обучения по фактической стоимости, связанной с получением образования в учебных заведениях Республики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из числа: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 (далее - прожиточный минимум), а так же без учета доходов, молодежи относящихся к социально уязвимым слоям населения, продолжающей обучение за счет средств местного бюджета;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доходов;"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12-ой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Сапабекова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района"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Займулдынова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