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8351" w14:textId="4468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Максут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136. Зарегистрировано Департаментом юстиции Костанайской области 20 декабря 2017 года № 7406. Утратило силу решением маслихата района Беимбета Майлина Костанайской области от 9 января 2020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09.01.2020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Максут Тарановского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Максут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районного маслихата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Кайранкольского сельского округа Тарановского района Костанайской области" (зарегистрировано в Реестре государственной регистрации нормативных правовых актов за № 5023, опубликовано 11 сентября 2014 года в газете "Маяк").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Максут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Р. Абуева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"24" ноября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136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Максут Тарановского района Костанайской области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Максут Тарановского района Костанайской области (далее – село)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имеющих право в нем участвовать.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136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Максут Тарановского района Костанайской области для участия в сходе местного сообщества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Максут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