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5713" w14:textId="8325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июля 2014 года № 219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Тарановского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ноября 2017 года № 135. Зарегистрировано Департаментом юстиции Костанайской области 20 декабря 2017 года № 7405. Утратило силу решением маслихата района Беимбета Майлина Костанайской области от 23 января 2020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Тарановского района Костанайской области" (зарегистрировано в Реестре государственной регистрации нормативных правовых актов за № 5027, опубликовано 11 сентября 2014 года в газете "Маяк")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Новоильиновского сельского округа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 Костанайской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С. Мусапиров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ноября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219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Новоильиновского сельского округа Тарановского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Богородское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Валерьяновка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Козыревка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Новоильиновка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Притобольское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Увальное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