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5713" w14:textId="8325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июля 2014 года № 219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Новоильиновского сельского округа Тарановского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ноября 2017 года № 135. Зарегистрировано Департаментом юстиции Костанайской области 20 декабря 2017 года № 7405. Утратило силу решением маслихата района Беимбета Майлина Костанайской области от 23 января 2020 года № 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Новоильиновского сельского округа Тарановского района Костанайской области" (зарегистрировано в Реестре государственной регистрации нормативных правовых актов за № 5027, опубликовано 11 сентября 2014 года в газете "Маяк")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Новоильиновского сельского округа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Тарановского района Костанайской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С. Мусапиров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ноября 2017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219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Новоильиновского сельского округа Тарановского района Костанайской области для участия в сходе местного сообщества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Аксуатское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Богородское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Валерьяновка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Козыревка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Новоильиновка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Притобольское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Увальное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