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a299" w14:textId="ed5a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29 ноября 2017 года № 316. Зарегистрировано Департаментом юстиции Костанайской области 26 декабря 2017 года № 7421. Утратило силу постановлением акимата Сарыкольского района Костанайской области от 26 июня 2018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139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№6291, опубликовано 19 мая 2016 года в районной газете "Сарыкөл").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Сарыкольского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Базарбаева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(руководитель);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образования: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преподаватель-организатор начальной военной подготовки;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воспитательной работе общеобразовательных школ и других организаций начального, основного среднего, общего среднего, дополнительного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профильному обучению;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учитель-логопед (логопед в учебном заведении);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педагог-психолог;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воспитатель (в организациях образования);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 детской дошкольной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 в учебном заведении;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инструктор по физической культуре, непосредственно занимающийся учебно-воспитательной деятельностью;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директор организации дополнительного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организаций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 (кроме организаций дошкольного воспитания и обучения), непосредственно занимающийся учебно-воспитательной деятельностью;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(ий) сестра (брат);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библиотекарь.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культуры: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 организации;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художники всех наименований (основных служб);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редактор (основных служб);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казахского, английского языков.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спорта: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директора, руководителя;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всех специальностей.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сфере ветеринарии: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