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5609" w14:textId="7d75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23 февраля 2017 года № 45. Зарегистрировано Департаментом юстиции Костанайской области 2 марта 2017 года № 6862. Утратило силу постановлением акимата Мендыкаринского района Костанайской области от 25 октября 2021 года № 115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Мендыкаринского района Костанайской области от 25.10.2021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акимата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Мендыкаринского района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