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7cd" w14:textId="060e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13 марта 2017 года № 51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декабря 2017 года № 216. Зарегистрировано Департаментом юстиции Костанайской области 22 декабря 2017 года № 7413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Карасуского района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2017 год" (зарегистрировано в Реестре государственной регистрации нормативных правовых актов под номером 6967, опубликовано 18 апреля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