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605b" w14:textId="c686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26 марта 2014 года № 213 "Об утверждении регламента Карабалыкского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11 мая 2017 года № 148. Зарегистрировано Департаментом юстиции Костанайской области 2 июня 2017 года № 7079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маслихата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Карабалыкского районного маслихата" (зарегистрировано в Реестре государственной регистрации нормативных правовых актов за № 4648, опубликовано 15 мая 2014 года в районной газете "Айна").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