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e9d6" w14:textId="01be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24 октября 2016 года № 53 "Об утверждении норм образования и накопления коммунальных отходов по Денисовскому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 февраля 2017 года № 82. Зарегистрировано Департаментом юстиции Костанайской области 10 марта 2017 года № 6888. Утратило силу решением маслихата Денисовского района Костанайской области от 29 ноября 2019 года № 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Денисовскому району" (зарегистрировано в Реестре государственной регистрации нормативных правовых актов под № 6716, опубликовано 22 декабря 2016 года в газете "Наше время")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Важничая И.М.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2017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53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Денисовскому району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конторы, сбербанки, отделения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