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ba6" w14:textId="9fe5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строительства акимата Костанайской области" на земельный участок для строительства газорегуляторного пункта по объекту "Газоснабжение зданий птицефабрики"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сентября 2017 года № 1170. Зарегистрировано Департаментом юстиции Костанайской области 3 октября 2017 года № 7241. Утратило силу постановлением акимата города Рудного Костанайской области от 20 мая 2020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государственному учреждению "Управление строительства акимата Костанайской области" на земельный участок площадью 0,0293 гектар, расположенный по адресу: город Рудный, 36 километр автотрассы Костанай-Рудный, для строительства газорегуляторного пункта по объекту "Газоснабжение зданий птицефабрики".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Рудного по коммунальным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