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ba6" w14:textId="9fe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строительства акимата Костанайской области" на земельный участок для строительства газорегуляторного пункта по объекту "Газоснабжение зданий птицефабрики"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сентября 2017 года № 1170. Зарегистрировано Департаментом юстиции Костанайской области 3 октября 2017 года № 7241. Утратило силу постановлением акимата города Рудного Костанайской области от 20 мая 2020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государственному учреждению "Управление строительства акимата Костанайской области" на земельный участок площадью 0,0293 гектар, расположенный по адресу: город Рудный, 36 километр автотрассы Костанай-Рудный, для строительства газорегуляторного пункта по объекту "Газоснабжение зданий птицефабрики".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Рудного по коммунальным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