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c44a" w14:textId="62fc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ноября 2017 года № 3498. Зарегистрировано Департаментом юстиции Костанайской области 7 декабря 2017 года № 7352.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Костаная: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6938, опубликован 31 марта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изменения в постановление акимата от 9 марта 2017 года № 737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14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1749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7120, опубликован 4 июля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Костаная;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 № 3498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№22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в частном учреждении "Ofsted"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"ТОО "Непоседа"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№13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№17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№18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№69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№6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№15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школа №15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№20 имени Мариям Хакимжановой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№30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школа №115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учрежденииГосударственное учреждение "Средняя школа №122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"Основная общеобразовательная школа №13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"Основная общеобразовательная школа №25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"Чапаевская основная школа отдела образования акимата города Костаная"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- 9944 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