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5de7" w14:textId="a8f5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декабря 2017 года № 620. Зарегистрировано Департаментом юстиции Костанайской области 25 декабря 2017 года № 7417.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под № 6431, опубликовано 10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подготавливает и направляет результат оказания государственной услуги в Государственную корпорацию: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недвижимости, 15 (пятнадцать) минут;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регистр"), 2 (два) рабочих дня;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адреса, 5 (пять) рабочих дней либо мотивированный отказ, 1 (один) рабочий день;";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услугополучатель получает уведомление о статусе электронного запроса и сроке оказания государственной услуги в "личном кабинете" услугополучателя: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недвижимости, 15 (пятнадцать) минут;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информационной системе "Адресный регистр"), 3 (три) рабочих дня;";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по определению адреса объектов недвижимости на территории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местного исполнительного органа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услуги, 14 (четырнадцать) рабочих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ответ о прекращении рассмотрения заявления.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услуги, 14 (четырнадцать)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ответ о прекращении рассмотрения заявления;";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услугодатель подготавливает, подписывает и направляет результат оказания государственной услуги в Государственную корпорацию, 14 (четырнадцать) рабочих дней.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ответ о прекращении рассмотрения заявления;".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копии заявления с отметкой о регистрации с указанием даты и времени приема пакета документов;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1 (один) час.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5 (пять) рабочих дней;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14 (четырнадцать) рабочих дней.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14 (четырнадцать) рабочих дней;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16 (шестнадцать) рабочих дней.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зданий, 14 (четырнадцать) рабочих дней со дня подачи заявления.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часа.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 принимает пакет документов, осуществляет его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1 (один) час;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5 (пять) рабочих дней;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14 (четырнадцать) рабочих дней.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14 (четырнадцать) рабочих дней;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16 (шестнадцать) рабочих дней.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зданий, 14 (четырнадцать) рабочих дней со дня подачи заявления.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сотруднику канцелярии услугодателя, 3 (три) часа;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103"/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представленного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представления полного пакета документов,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и направляет результат оказания государственной услуги в Государственную корпорацию: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по проектам технически и (или) технологически несложных объектов: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5 (пять) рабочих дней;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14 (четырнадцать) рабочих дней.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по проектам технически и (или) технологически сложных объектов: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14 (четырнадцать) рабочих дней;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16 (шестнадцать) рабочих дней.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зданий, 14 (четырнадцать) рабочих дней со дня подачи заявления.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пакетов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20 (двадцать) минут.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1849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5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5638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56007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56134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